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C7C" w14:textId="7D37AA29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>REUNION DES SERVICEs N° 2</w:t>
      </w:r>
      <w:r w:rsidR="00B12D63">
        <w:rPr>
          <w:rFonts w:ascii="Calibri" w:hAnsi="Calibri" w:cs="Times New Roman"/>
          <w:sz w:val="40"/>
          <w:szCs w:val="40"/>
        </w:rPr>
        <w:t>7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6234B59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28146B">
        <w:rPr>
          <w:rFonts w:ascii="Calibri" w:hAnsi="Calibri" w:cs="Times New Roman"/>
          <w:szCs w:val="28"/>
        </w:rPr>
        <w:t>21</w:t>
      </w:r>
      <w:r w:rsidR="00412FFB" w:rsidRPr="006F5DF7">
        <w:rPr>
          <w:rFonts w:ascii="Calibri" w:hAnsi="Calibri" w:cs="Times New Roman"/>
          <w:szCs w:val="28"/>
        </w:rPr>
        <w:t xml:space="preserve"> septembre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833A91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655EAA8D" w:rsidR="002374EB" w:rsidRPr="006F5DF7" w:rsidRDefault="00D46133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lie ARROSERES, Pierre-Jean de BARGAS, </w:t>
      </w:r>
      <w:r w:rsidR="009B799B">
        <w:rPr>
          <w:rFonts w:ascii="Calibri" w:hAnsi="Calibri" w:cs="Times New Roman"/>
          <w:sz w:val="28"/>
          <w:szCs w:val="28"/>
        </w:rPr>
        <w:t xml:space="preserve">Michaël DROUET, </w:t>
      </w:r>
      <w:r w:rsidR="002374EB" w:rsidRPr="006F5DF7">
        <w:rPr>
          <w:rFonts w:ascii="Calibri" w:hAnsi="Calibri" w:cs="Times New Roman"/>
          <w:sz w:val="28"/>
          <w:szCs w:val="28"/>
        </w:rPr>
        <w:t>Sylvie POIRIER,</w:t>
      </w:r>
      <w:r w:rsidR="00412FFB" w:rsidRPr="006F5DF7">
        <w:rPr>
          <w:rFonts w:ascii="Calibri" w:hAnsi="Calibri" w:cs="Times New Roman"/>
          <w:sz w:val="28"/>
          <w:szCs w:val="28"/>
        </w:rPr>
        <w:t xml:space="preserve"> Sandrine GILBERT,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Cédric TAUZIN, Lydie TOMMY et Sabine VERNIEUWE. 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33793405" w14:textId="3CD2EBA4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6E7AF6">
        <w:rPr>
          <w:rFonts w:ascii="Calibri" w:hAnsi="Calibri" w:cs="Times New Roman"/>
          <w:sz w:val="28"/>
          <w:szCs w:val="28"/>
        </w:rPr>
        <w:t>05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4BCD654E" w14:textId="77777777" w:rsidR="002374EB" w:rsidRPr="006F5DF7" w:rsidRDefault="002374EB" w:rsidP="002374EB">
      <w:pPr>
        <w:pBdr>
          <w:bottom w:val="single" w:sz="4" w:space="1" w:color="auto"/>
        </w:pBdr>
        <w:spacing w:after="0"/>
        <w:rPr>
          <w:rFonts w:ascii="Calibri" w:hAnsi="Calibri" w:cs="Times New Roman"/>
          <w:sz w:val="40"/>
          <w:szCs w:val="40"/>
        </w:rPr>
      </w:pPr>
    </w:p>
    <w:p w14:paraId="21B431BC" w14:textId="77777777" w:rsidR="002374EB" w:rsidRPr="006F5DF7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153C2F13" w14:textId="77777777" w:rsidR="006E7AF6" w:rsidRPr="006F5DF7" w:rsidRDefault="006E7AF6" w:rsidP="006E7AF6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6F5DF7">
        <w:rPr>
          <w:rFonts w:ascii="Calibri" w:hAnsi="Calibri" w:cs="Arial"/>
          <w:i/>
          <w:iCs/>
          <w:color w:val="000000"/>
          <w:szCs w:val="24"/>
        </w:rPr>
        <w:t xml:space="preserve">Conseil Municipal </w:t>
      </w:r>
    </w:p>
    <w:p w14:paraId="40E69F4E" w14:textId="4F452C8C" w:rsidR="006E7AF6" w:rsidRDefault="006E7AF6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jeudi 23 septembre, salle du Conseil.</w:t>
      </w:r>
    </w:p>
    <w:p w14:paraId="4FF484C3" w14:textId="220F670B" w:rsidR="006D3E50" w:rsidRDefault="006D3E50" w:rsidP="006E7AF6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Ordre du jour : </w:t>
      </w:r>
    </w:p>
    <w:p w14:paraId="760EE4D5" w14:textId="01EAF1D4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1 – Décisions Modificatives n°3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346DBD2F" w14:textId="2D4C12C1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2 – Etudes hydrologiques du bassin versant TEYCHENEY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70FF8D03" w14:textId="54443074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3 - Conseils et diagnostic</w:t>
      </w:r>
      <w:r>
        <w:rPr>
          <w:rFonts w:ascii="Calibri" w:hAnsi="Calibri" w:cs="Arial"/>
          <w:color w:val="000000"/>
          <w:szCs w:val="24"/>
        </w:rPr>
        <w:t xml:space="preserve"> : </w:t>
      </w:r>
      <w:r w:rsidR="00833A91">
        <w:rPr>
          <w:rFonts w:ascii="Calibri" w:hAnsi="Calibri" w:cs="Arial"/>
          <w:color w:val="000000"/>
          <w:szCs w:val="24"/>
        </w:rPr>
        <w:t>E</w:t>
      </w:r>
      <w:r>
        <w:rPr>
          <w:rFonts w:ascii="Calibri" w:hAnsi="Calibri" w:cs="Arial"/>
          <w:color w:val="000000"/>
          <w:szCs w:val="24"/>
        </w:rPr>
        <w:t>nga</w:t>
      </w:r>
      <w:r w:rsidR="00833A91">
        <w:rPr>
          <w:rFonts w:ascii="Calibri" w:hAnsi="Calibri" w:cs="Arial"/>
          <w:color w:val="000000"/>
          <w:szCs w:val="24"/>
        </w:rPr>
        <w:t>ge</w:t>
      </w:r>
      <w:r>
        <w:rPr>
          <w:rFonts w:ascii="Calibri" w:hAnsi="Calibri" w:cs="Arial"/>
          <w:color w:val="000000"/>
          <w:szCs w:val="24"/>
        </w:rPr>
        <w:t xml:space="preserve">ment d’un </w:t>
      </w:r>
      <w:r w:rsidRPr="00D46133">
        <w:rPr>
          <w:rFonts w:ascii="Calibri" w:hAnsi="Calibri" w:cs="Arial"/>
          <w:color w:val="000000"/>
          <w:szCs w:val="24"/>
        </w:rPr>
        <w:t xml:space="preserve">cabinet </w:t>
      </w:r>
      <w:r>
        <w:rPr>
          <w:rFonts w:ascii="Calibri" w:hAnsi="Calibri" w:cs="Arial"/>
          <w:color w:val="000000"/>
          <w:szCs w:val="24"/>
        </w:rPr>
        <w:t>pour les</w:t>
      </w:r>
      <w:r w:rsidRPr="00D46133">
        <w:rPr>
          <w:rFonts w:ascii="Calibri" w:hAnsi="Calibri" w:cs="Arial"/>
          <w:color w:val="000000"/>
          <w:szCs w:val="24"/>
        </w:rPr>
        <w:t xml:space="preserve"> problématiques de gestion des eaux de ruissellement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16D19D3C" w14:textId="5DA20357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 xml:space="preserve">4 – Opération pour compte de tiers : Permis d’aménager chemin </w:t>
      </w:r>
      <w:r w:rsidR="00833A91">
        <w:rPr>
          <w:rFonts w:ascii="Calibri" w:hAnsi="Calibri" w:cs="Arial"/>
          <w:color w:val="000000"/>
          <w:szCs w:val="24"/>
        </w:rPr>
        <w:t>L</w:t>
      </w:r>
      <w:r w:rsidRPr="00D46133">
        <w:rPr>
          <w:rFonts w:ascii="Calibri" w:hAnsi="Calibri" w:cs="Arial"/>
          <w:color w:val="000000"/>
          <w:szCs w:val="24"/>
        </w:rPr>
        <w:t>a Roche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0289C511" w14:textId="2B67132C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5 – Modification des statuts du SDEEG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7A59CE7A" w14:textId="2C574E69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6 – Validation du rapport d’activités 2020 du SDEEG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62530C17" w14:textId="2C67DA4D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7 – Subventions aux associations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2703C32C" w14:textId="272E92BE" w:rsidR="00D46133" w:rsidRP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8 – Nomination pour la nouvelle Commission « Vie associative – CCM »</w:t>
      </w:r>
      <w:r w:rsidR="00833A91">
        <w:rPr>
          <w:rFonts w:ascii="Calibri" w:hAnsi="Calibri" w:cs="Arial"/>
          <w:color w:val="000000"/>
          <w:szCs w:val="24"/>
        </w:rPr>
        <w:t>,</w:t>
      </w:r>
    </w:p>
    <w:p w14:paraId="43F0C718" w14:textId="56632947" w:rsidR="00D46133" w:rsidRDefault="00D46133" w:rsidP="00D46133">
      <w:pPr>
        <w:spacing w:after="0"/>
        <w:rPr>
          <w:rFonts w:ascii="Calibri" w:hAnsi="Calibri" w:cs="Arial"/>
          <w:color w:val="000000"/>
          <w:szCs w:val="24"/>
        </w:rPr>
      </w:pPr>
      <w:r w:rsidRPr="00D46133">
        <w:rPr>
          <w:rFonts w:ascii="Calibri" w:hAnsi="Calibri" w:cs="Arial"/>
          <w:color w:val="000000"/>
          <w:szCs w:val="24"/>
        </w:rPr>
        <w:t>9 – Rétrocession des réseaux eaux et assainissement du lotissement des Belles Graves.</w:t>
      </w:r>
    </w:p>
    <w:p w14:paraId="54D4A719" w14:textId="6A7A3E0A" w:rsidR="00412FFB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EAAE324" w14:textId="4BADC1F6" w:rsidR="006E7AF6" w:rsidRPr="00123CAB" w:rsidRDefault="006E7AF6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123CAB">
        <w:rPr>
          <w:rFonts w:ascii="Calibri" w:hAnsi="Calibri"/>
          <w:i/>
          <w:iCs/>
          <w:color w:val="000000" w:themeColor="text1"/>
          <w:szCs w:val="24"/>
        </w:rPr>
        <w:t>Dates importantes 2022</w:t>
      </w:r>
    </w:p>
    <w:p w14:paraId="63F6CE96" w14:textId="2AEBC7AC" w:rsidR="006E7AF6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Elections </w:t>
      </w:r>
      <w:r w:rsidR="00833A91">
        <w:rPr>
          <w:rFonts w:ascii="Calibri" w:hAnsi="Calibri"/>
          <w:color w:val="000000" w:themeColor="text1"/>
          <w:szCs w:val="24"/>
        </w:rPr>
        <w:t>p</w:t>
      </w:r>
      <w:r w:rsidR="006E7AF6">
        <w:rPr>
          <w:rFonts w:ascii="Calibri" w:hAnsi="Calibri"/>
          <w:color w:val="000000" w:themeColor="text1"/>
          <w:szCs w:val="24"/>
        </w:rPr>
        <w:t>résidentielles : 10 avril et 24 avril 2022</w:t>
      </w:r>
    </w:p>
    <w:p w14:paraId="269AA2A7" w14:textId="6DE0CF61" w:rsidR="006E7AF6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Elections </w:t>
      </w:r>
      <w:r w:rsidR="00833A91">
        <w:rPr>
          <w:rFonts w:ascii="Calibri" w:hAnsi="Calibri"/>
          <w:color w:val="000000" w:themeColor="text1"/>
          <w:szCs w:val="24"/>
        </w:rPr>
        <w:t>l</w:t>
      </w:r>
      <w:r>
        <w:rPr>
          <w:rFonts w:ascii="Calibri" w:hAnsi="Calibri"/>
          <w:color w:val="000000" w:themeColor="text1"/>
          <w:szCs w:val="24"/>
        </w:rPr>
        <w:t>égislatives</w:t>
      </w:r>
      <w:r w:rsidR="006E7AF6">
        <w:rPr>
          <w:rFonts w:ascii="Calibri" w:hAnsi="Calibri"/>
          <w:color w:val="000000" w:themeColor="text1"/>
          <w:szCs w:val="24"/>
        </w:rPr>
        <w:t> : 12 juin et 19 juin 2022</w:t>
      </w:r>
    </w:p>
    <w:p w14:paraId="53C38368" w14:textId="77777777" w:rsidR="00D46133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06A8F738" w14:textId="2427F833" w:rsidR="00D46133" w:rsidRPr="00123CAB" w:rsidRDefault="00D46133" w:rsidP="00D46133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123CAB">
        <w:rPr>
          <w:rFonts w:ascii="Calibri" w:hAnsi="Calibri"/>
          <w:i/>
          <w:iCs/>
          <w:color w:val="000000" w:themeColor="text1"/>
          <w:szCs w:val="24"/>
        </w:rPr>
        <w:t xml:space="preserve">Dates </w:t>
      </w:r>
      <w:r>
        <w:rPr>
          <w:rFonts w:ascii="Calibri" w:hAnsi="Calibri"/>
          <w:i/>
          <w:iCs/>
          <w:color w:val="000000" w:themeColor="text1"/>
          <w:szCs w:val="24"/>
        </w:rPr>
        <w:t>Orchestre à l’école</w:t>
      </w:r>
    </w:p>
    <w:p w14:paraId="5BAA2EFC" w14:textId="14B4EAE3" w:rsidR="00D46133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Début des cours le 27 septembre</w:t>
      </w:r>
    </w:p>
    <w:p w14:paraId="7BA3D5A9" w14:textId="7FD8BF4F" w:rsidR="00D46133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9 décembre : concert de Noël au Pôle</w:t>
      </w:r>
    </w:p>
    <w:p w14:paraId="1ECA524B" w14:textId="6480AF67" w:rsidR="00D46133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13 décembre : Concert CM1 et CM2 et remise des instruments à la Salle des Vignes</w:t>
      </w:r>
      <w:r w:rsidR="00833A91">
        <w:rPr>
          <w:rFonts w:ascii="Calibri" w:hAnsi="Calibri"/>
          <w:color w:val="000000" w:themeColor="text1"/>
          <w:szCs w:val="24"/>
        </w:rPr>
        <w:t>.</w:t>
      </w:r>
    </w:p>
    <w:p w14:paraId="6B75988A" w14:textId="37D5E34D" w:rsidR="00D46133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19 mai 2022 : concert des 3 orchestres à l’école à la Salle des Vignes</w:t>
      </w:r>
      <w:r w:rsidR="00833A91">
        <w:rPr>
          <w:rFonts w:ascii="Calibri" w:hAnsi="Calibri"/>
          <w:color w:val="000000" w:themeColor="text1"/>
          <w:szCs w:val="24"/>
        </w:rPr>
        <w:t>.</w:t>
      </w:r>
    </w:p>
    <w:p w14:paraId="0B756F56" w14:textId="3F68385A" w:rsidR="00D46133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En juin 2022 : projet de concert de 3 différents orchestres pour fêter les 10 ans de l’OAE.</w:t>
      </w:r>
    </w:p>
    <w:p w14:paraId="15C2835A" w14:textId="6235E2E5" w:rsidR="00123CAB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484E44CE" w14:textId="647CCC2A" w:rsidR="00123CAB" w:rsidRPr="00123CAB" w:rsidRDefault="00123CA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123CAB">
        <w:rPr>
          <w:rFonts w:ascii="Calibri" w:hAnsi="Calibri"/>
          <w:i/>
          <w:iCs/>
          <w:color w:val="000000" w:themeColor="text1"/>
          <w:szCs w:val="24"/>
        </w:rPr>
        <w:lastRenderedPageBreak/>
        <w:t xml:space="preserve">Travaux d’enfouissement </w:t>
      </w:r>
      <w:r w:rsidR="00D46133">
        <w:rPr>
          <w:rFonts w:ascii="Calibri" w:hAnsi="Calibri"/>
          <w:i/>
          <w:iCs/>
          <w:color w:val="000000" w:themeColor="text1"/>
          <w:szCs w:val="24"/>
        </w:rPr>
        <w:t xml:space="preserve">des réseaux à </w:t>
      </w:r>
      <w:r w:rsidRPr="00123CAB">
        <w:rPr>
          <w:rFonts w:ascii="Calibri" w:hAnsi="Calibri"/>
          <w:i/>
          <w:iCs/>
          <w:color w:val="000000" w:themeColor="text1"/>
          <w:szCs w:val="24"/>
        </w:rPr>
        <w:t>la Morelle</w:t>
      </w:r>
    </w:p>
    <w:p w14:paraId="547A178B" w14:textId="3A745D0E" w:rsidR="00123CAB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Les travaux ont démarré, deux équipes sont sur place.</w:t>
      </w:r>
    </w:p>
    <w:p w14:paraId="42646A7C" w14:textId="77777777" w:rsidR="00123CAB" w:rsidRPr="006F5DF7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278228A" w14:textId="7B46BCCC" w:rsidR="00412FFB" w:rsidRPr="006F5DF7" w:rsidRDefault="00412FF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Formation secourisme à l’ancien Dojo</w:t>
      </w:r>
    </w:p>
    <w:p w14:paraId="4DDB01EE" w14:textId="64980E43" w:rsidR="00412FFB" w:rsidRPr="006F5DF7" w:rsidRDefault="00D4613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Au total ce sont </w:t>
      </w:r>
      <w:r w:rsidR="00123CAB">
        <w:rPr>
          <w:rFonts w:ascii="Calibri" w:hAnsi="Calibri"/>
          <w:color w:val="000000" w:themeColor="text1"/>
          <w:szCs w:val="24"/>
        </w:rPr>
        <w:t xml:space="preserve">13 agents </w:t>
      </w:r>
      <w:r>
        <w:rPr>
          <w:rFonts w:ascii="Calibri" w:hAnsi="Calibri"/>
          <w:color w:val="000000" w:themeColor="text1"/>
          <w:szCs w:val="24"/>
        </w:rPr>
        <w:t>qui sont</w:t>
      </w:r>
      <w:r w:rsidR="00123CAB">
        <w:rPr>
          <w:rFonts w:ascii="Calibri" w:hAnsi="Calibri"/>
          <w:color w:val="000000" w:themeColor="text1"/>
          <w:szCs w:val="24"/>
        </w:rPr>
        <w:t xml:space="preserve"> formés. Un bon retour global des agents.</w:t>
      </w:r>
    </w:p>
    <w:p w14:paraId="3589A203" w14:textId="7777777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5D8A7DD6" w14:textId="26B240D8" w:rsidR="00412FFB" w:rsidRDefault="00123CA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Journée agents et élus</w:t>
      </w:r>
    </w:p>
    <w:p w14:paraId="1F6E6D85" w14:textId="36CC1569" w:rsidR="00123CAB" w:rsidRDefault="002158D9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La Mairie va organiser une journée spéciale pour</w:t>
      </w:r>
      <w:r w:rsidR="00D46133">
        <w:rPr>
          <w:rFonts w:ascii="Calibri" w:hAnsi="Calibri"/>
          <w:color w:val="000000" w:themeColor="text1"/>
          <w:szCs w:val="24"/>
        </w:rPr>
        <w:t xml:space="preserve"> les agents et les élus </w:t>
      </w:r>
      <w:r>
        <w:rPr>
          <w:rFonts w:ascii="Calibri" w:hAnsi="Calibri"/>
          <w:color w:val="000000" w:themeColor="text1"/>
          <w:szCs w:val="24"/>
        </w:rPr>
        <w:t>(sans les conjoints ni enfants)</w:t>
      </w:r>
      <w:r w:rsidR="00D46133">
        <w:rPr>
          <w:rFonts w:ascii="Calibri" w:hAnsi="Calibri"/>
          <w:color w:val="000000" w:themeColor="text1"/>
          <w:szCs w:val="24"/>
        </w:rPr>
        <w:t xml:space="preserve">. </w:t>
      </w:r>
      <w:r w:rsidR="00F841D9">
        <w:rPr>
          <w:rFonts w:ascii="Calibri" w:hAnsi="Calibri"/>
          <w:color w:val="000000" w:themeColor="text1"/>
          <w:szCs w:val="24"/>
        </w:rPr>
        <w:t>Après discussions, la préférence se porte</w:t>
      </w:r>
      <w:r w:rsidR="00123CAB" w:rsidRPr="00123CAB">
        <w:rPr>
          <w:rFonts w:ascii="Calibri" w:hAnsi="Calibri"/>
          <w:color w:val="000000" w:themeColor="text1"/>
          <w:szCs w:val="24"/>
        </w:rPr>
        <w:t xml:space="preserve"> sur </w:t>
      </w:r>
      <w:r>
        <w:rPr>
          <w:rFonts w:ascii="Calibri" w:hAnsi="Calibri"/>
          <w:color w:val="000000" w:themeColor="text1"/>
          <w:szCs w:val="24"/>
        </w:rPr>
        <w:t>une</w:t>
      </w:r>
      <w:r w:rsidR="00123CAB" w:rsidRPr="00123CAB">
        <w:rPr>
          <w:rFonts w:ascii="Calibri" w:hAnsi="Calibri"/>
          <w:color w:val="000000" w:themeColor="text1"/>
          <w:szCs w:val="24"/>
        </w:rPr>
        <w:t xml:space="preserve"> croisière</w:t>
      </w:r>
      <w:r w:rsidR="00D46133">
        <w:rPr>
          <w:rFonts w:ascii="Calibri" w:hAnsi="Calibri"/>
          <w:color w:val="000000" w:themeColor="text1"/>
          <w:szCs w:val="24"/>
        </w:rPr>
        <w:t xml:space="preserve"> </w:t>
      </w:r>
      <w:r>
        <w:rPr>
          <w:rFonts w:ascii="Calibri" w:hAnsi="Calibri"/>
          <w:color w:val="000000" w:themeColor="text1"/>
          <w:szCs w:val="24"/>
        </w:rPr>
        <w:t xml:space="preserve">fluviale </w:t>
      </w:r>
      <w:r w:rsidR="00D46133">
        <w:rPr>
          <w:rFonts w:ascii="Calibri" w:hAnsi="Calibri"/>
          <w:color w:val="000000" w:themeColor="text1"/>
          <w:szCs w:val="24"/>
        </w:rPr>
        <w:t>au départ de Bordeaux</w:t>
      </w:r>
      <w:r w:rsidR="00562DCE">
        <w:rPr>
          <w:rFonts w:ascii="Calibri" w:hAnsi="Calibri"/>
          <w:color w:val="000000" w:themeColor="text1"/>
          <w:szCs w:val="24"/>
        </w:rPr>
        <w:t>,</w:t>
      </w:r>
      <w:r w:rsidR="00123CAB" w:rsidRPr="00123CAB">
        <w:rPr>
          <w:rFonts w:ascii="Calibri" w:hAnsi="Calibri"/>
          <w:color w:val="000000" w:themeColor="text1"/>
          <w:szCs w:val="24"/>
        </w:rPr>
        <w:t xml:space="preserve"> avec </w:t>
      </w:r>
      <w:r w:rsidR="00D46133">
        <w:rPr>
          <w:rFonts w:ascii="Calibri" w:hAnsi="Calibri"/>
          <w:color w:val="000000" w:themeColor="text1"/>
          <w:szCs w:val="24"/>
        </w:rPr>
        <w:t xml:space="preserve">déjeuner (Traiteur) au château Grattequina. </w:t>
      </w:r>
      <w:r w:rsidR="00F841D9">
        <w:rPr>
          <w:rFonts w:ascii="Calibri" w:hAnsi="Calibri"/>
          <w:color w:val="000000" w:themeColor="text1"/>
          <w:szCs w:val="24"/>
        </w:rPr>
        <w:t xml:space="preserve">A programmer </w:t>
      </w:r>
      <w:r w:rsidR="008235D1">
        <w:rPr>
          <w:rFonts w:ascii="Calibri" w:hAnsi="Calibri"/>
          <w:color w:val="000000" w:themeColor="text1"/>
          <w:szCs w:val="24"/>
        </w:rPr>
        <w:t xml:space="preserve">un samedi midi </w:t>
      </w:r>
      <w:r w:rsidR="00F841D9">
        <w:rPr>
          <w:rFonts w:ascii="Calibri" w:hAnsi="Calibri"/>
          <w:color w:val="000000" w:themeColor="text1"/>
          <w:szCs w:val="24"/>
        </w:rPr>
        <w:t>courant</w:t>
      </w:r>
      <w:r w:rsidR="00D46133">
        <w:rPr>
          <w:rFonts w:ascii="Calibri" w:hAnsi="Calibri"/>
          <w:color w:val="000000" w:themeColor="text1"/>
          <w:szCs w:val="24"/>
        </w:rPr>
        <w:t xml:space="preserve"> janvier 2022.</w:t>
      </w:r>
    </w:p>
    <w:p w14:paraId="6C2A75A3" w14:textId="33EFE1AE" w:rsidR="00123CAB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14B1A69B" w14:textId="6A9D775B" w:rsidR="00123CAB" w:rsidRPr="00123CAB" w:rsidRDefault="00123CA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123CAB">
        <w:rPr>
          <w:rFonts w:ascii="Calibri" w:hAnsi="Calibri"/>
          <w:i/>
          <w:iCs/>
          <w:color w:val="000000" w:themeColor="text1"/>
          <w:szCs w:val="24"/>
        </w:rPr>
        <w:t>Elections</w:t>
      </w:r>
      <w:r w:rsidR="002158D9">
        <w:rPr>
          <w:rFonts w:ascii="Calibri" w:hAnsi="Calibri"/>
          <w:i/>
          <w:iCs/>
          <w:color w:val="000000" w:themeColor="text1"/>
          <w:szCs w:val="24"/>
        </w:rPr>
        <w:t xml:space="preserve"> 2022.</w:t>
      </w:r>
    </w:p>
    <w:p w14:paraId="65C0374D" w14:textId="5D1B75EA" w:rsidR="00123CAB" w:rsidRPr="00123CAB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On commence à recevoir les circulaires. Elles sont consultables sur le commun.</w:t>
      </w:r>
    </w:p>
    <w:p w14:paraId="53426AB6" w14:textId="77777777" w:rsidR="00123CAB" w:rsidRPr="00234E23" w:rsidRDefault="00123CA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</w:p>
    <w:p w14:paraId="75F98612" w14:textId="4AE07722" w:rsidR="00B4464D" w:rsidRDefault="00123CA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123CAB">
        <w:rPr>
          <w:rFonts w:ascii="Calibri" w:hAnsi="Calibri"/>
          <w:i/>
          <w:iCs/>
          <w:color w:val="000000" w:themeColor="text1"/>
          <w:szCs w:val="24"/>
        </w:rPr>
        <w:t>Congés – rappel</w:t>
      </w:r>
    </w:p>
    <w:p w14:paraId="20471FB5" w14:textId="25A08E0A" w:rsidR="00123CAB" w:rsidRPr="00123CAB" w:rsidRDefault="00123CA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 w:rsidRPr="00123CAB">
        <w:rPr>
          <w:rFonts w:ascii="Calibri" w:hAnsi="Calibri"/>
          <w:color w:val="000000" w:themeColor="text1"/>
          <w:szCs w:val="24"/>
        </w:rPr>
        <w:t>Transmettre rapidement les congés de la Toussaint, de Noël et pont du 11 novembre pour l’organisation des services.</w:t>
      </w:r>
    </w:p>
    <w:p w14:paraId="5D9BDE32" w14:textId="3FA8188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2EC1D041" w14:textId="1C69E0DB" w:rsidR="00412FFB" w:rsidRPr="006F5DF7" w:rsidRDefault="002158D9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Divers</w:t>
      </w:r>
    </w:p>
    <w:p w14:paraId="770E7B87" w14:textId="77777777" w:rsidR="002158D9" w:rsidRDefault="00123CAB" w:rsidP="002158D9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Remerciement au ser</w:t>
      </w:r>
      <w:r w:rsidR="002158D9">
        <w:rPr>
          <w:rFonts w:ascii="Calibri" w:hAnsi="Calibri"/>
          <w:color w:val="000000" w:themeColor="text1"/>
          <w:szCs w:val="24"/>
        </w:rPr>
        <w:t>vice technique pour le montage des fauteuils. Voir le modèle d’une échelle avec garde-corps pour les archives</w:t>
      </w:r>
    </w:p>
    <w:p w14:paraId="6B36C752" w14:textId="77777777" w:rsidR="002158D9" w:rsidRDefault="002158D9" w:rsidP="002158D9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C9CE711" w14:textId="77777777" w:rsidR="006F5DF7" w:rsidRPr="006F5DF7" w:rsidRDefault="006F5DF7" w:rsidP="006F5DF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752D0F63" w14:textId="02402730" w:rsidR="002374EB" w:rsidRPr="006F5DF7" w:rsidRDefault="002374EB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7E2F4CC4" w14:textId="5D206DB2" w:rsidR="002374EB" w:rsidRPr="00044CAD" w:rsidRDefault="006D3E50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bookmarkStart w:id="0" w:name="_Hlk81902432"/>
      <w:r>
        <w:rPr>
          <w:rFonts w:ascii="Calibri" w:hAnsi="Calibri"/>
          <w:i/>
          <w:iCs/>
          <w:sz w:val="24"/>
          <w:szCs w:val="24"/>
        </w:rPr>
        <w:t xml:space="preserve">Site internet </w:t>
      </w:r>
    </w:p>
    <w:p w14:paraId="5411C070" w14:textId="096C07BA" w:rsidR="00356F7A" w:rsidRDefault="006D3E50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Remerciement à Sylvie Poirier, pour avoir remis à jour la page PLU avec les bons documents à télécharger. </w:t>
      </w:r>
    </w:p>
    <w:p w14:paraId="6B2FFB7F" w14:textId="2AD0201D" w:rsidR="00356F7A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D6CBE72" w14:textId="6850E200" w:rsidR="00356F7A" w:rsidRPr="005A051E" w:rsidRDefault="006D3E50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Absence</w:t>
      </w:r>
    </w:p>
    <w:p w14:paraId="50B5BDB8" w14:textId="63A05682" w:rsidR="00044CAD" w:rsidRDefault="006D3E50" w:rsidP="005A051E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Mardi 28 septembre après-midi, elle ne sera pas joignable.</w:t>
      </w:r>
    </w:p>
    <w:p w14:paraId="13992E70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33098FA6" w14:textId="77777777" w:rsidR="006F5DF7" w:rsidRDefault="006F5DF7" w:rsidP="002374EB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77A0F51C" w14:textId="5A596877" w:rsidR="002374EB" w:rsidRPr="006F5DF7" w:rsidRDefault="002374EB" w:rsidP="002374EB">
      <w:pPr>
        <w:pStyle w:val="Dtails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Pierre-Jean de BARGAS</w:t>
      </w:r>
    </w:p>
    <w:p w14:paraId="53301F32" w14:textId="7829AEA2" w:rsidR="005A051E" w:rsidRDefault="005A051E" w:rsidP="002374EB">
      <w:pPr>
        <w:pStyle w:val="Dtails"/>
        <w:rPr>
          <w:rFonts w:ascii="Calibri" w:hAnsi="Calibri"/>
          <w:sz w:val="24"/>
          <w:szCs w:val="24"/>
        </w:rPr>
      </w:pPr>
    </w:p>
    <w:p w14:paraId="03197101" w14:textId="34664F30" w:rsid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Mardi 21 septembre à 9h30</w:t>
      </w:r>
    </w:p>
    <w:p w14:paraId="53F8A207" w14:textId="6DAF4ADF" w:rsidR="00FA13C7" w:rsidRPr="00C07172" w:rsidRDefault="00FA13C7" w:rsidP="002374EB">
      <w:pPr>
        <w:pStyle w:val="Dtails"/>
        <w:rPr>
          <w:rFonts w:ascii="Calibri" w:hAnsi="Calibri"/>
          <w:sz w:val="24"/>
          <w:szCs w:val="24"/>
        </w:rPr>
      </w:pPr>
      <w:r w:rsidRPr="00C07172">
        <w:rPr>
          <w:rFonts w:ascii="Calibri" w:hAnsi="Calibri"/>
          <w:sz w:val="24"/>
          <w:szCs w:val="24"/>
        </w:rPr>
        <w:t>Réunion des coordinateurs à la C.C.M</w:t>
      </w:r>
    </w:p>
    <w:p w14:paraId="5D15BC0C" w14:textId="77777777" w:rsid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721D6526" w14:textId="7D857E72" w:rsidR="005A051E" w:rsidRPr="006E1EDF" w:rsidRDefault="006E1ED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6E1EDF">
        <w:rPr>
          <w:rFonts w:ascii="Calibri" w:hAnsi="Calibri"/>
          <w:i/>
          <w:iCs/>
          <w:sz w:val="24"/>
          <w:szCs w:val="24"/>
        </w:rPr>
        <w:t xml:space="preserve">Suite à réunion avec le réfèrent département  </w:t>
      </w:r>
    </w:p>
    <w:p w14:paraId="3743A0A1" w14:textId="747F2852" w:rsidR="00FA13C7" w:rsidRDefault="006E1EDF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 continue le sport </w:t>
      </w:r>
      <w:r w:rsidR="00562DCE">
        <w:rPr>
          <w:rFonts w:ascii="Calibri" w:hAnsi="Calibri"/>
          <w:sz w:val="24"/>
          <w:szCs w:val="24"/>
        </w:rPr>
        <w:t>vacances et</w:t>
      </w:r>
      <w:r>
        <w:rPr>
          <w:rFonts w:ascii="Calibri" w:hAnsi="Calibri"/>
          <w:sz w:val="24"/>
          <w:szCs w:val="24"/>
        </w:rPr>
        <w:t xml:space="preserve"> l’école multisports.</w:t>
      </w:r>
    </w:p>
    <w:p w14:paraId="5B8EFA04" w14:textId="171A5029" w:rsidR="00C93CE6" w:rsidRDefault="00C93CE6" w:rsidP="002374EB">
      <w:pPr>
        <w:pStyle w:val="Dtails"/>
        <w:rPr>
          <w:rFonts w:ascii="Calibri" w:hAnsi="Calibri"/>
          <w:sz w:val="24"/>
          <w:szCs w:val="24"/>
        </w:rPr>
      </w:pPr>
    </w:p>
    <w:p w14:paraId="6781ED2A" w14:textId="650102D7" w:rsidR="00C93CE6" w:rsidRPr="00C93CE6" w:rsidRDefault="00C93CE6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C93CE6">
        <w:rPr>
          <w:rFonts w:ascii="Calibri" w:hAnsi="Calibri"/>
          <w:i/>
          <w:iCs/>
          <w:sz w:val="24"/>
          <w:szCs w:val="24"/>
        </w:rPr>
        <w:t>Copil jeunesse</w:t>
      </w:r>
    </w:p>
    <w:p w14:paraId="72D6EB90" w14:textId="48807F01" w:rsidR="00C93CE6" w:rsidRDefault="00C93CE6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Jeudi 23 septembre.</w:t>
      </w:r>
    </w:p>
    <w:p w14:paraId="42D49901" w14:textId="70FEA562" w:rsidR="00C93CE6" w:rsidRPr="00C93CE6" w:rsidRDefault="00C93CE6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741BA1A0" w14:textId="76840840" w:rsidR="00C93CE6" w:rsidRPr="00C93CE6" w:rsidRDefault="00C93CE6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C93CE6">
        <w:rPr>
          <w:rFonts w:ascii="Calibri" w:hAnsi="Calibri"/>
          <w:i/>
          <w:iCs/>
          <w:sz w:val="24"/>
          <w:szCs w:val="24"/>
        </w:rPr>
        <w:t>Vendredi 24 septembre à 10h</w:t>
      </w:r>
    </w:p>
    <w:p w14:paraId="423D64DA" w14:textId="380C8C93" w:rsidR="00C93CE6" w:rsidRDefault="00C93CE6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Acteur Jeunesse</w:t>
      </w:r>
    </w:p>
    <w:p w14:paraId="3110BA66" w14:textId="75B1CC00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40EC1AEE" w14:textId="7EB9DF05" w:rsidR="00C93CE6" w:rsidRPr="00C93CE6" w:rsidRDefault="00C93CE6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C93CE6">
        <w:rPr>
          <w:rFonts w:ascii="Calibri" w:hAnsi="Calibri"/>
          <w:i/>
          <w:iCs/>
          <w:sz w:val="24"/>
          <w:szCs w:val="24"/>
        </w:rPr>
        <w:t>Vacances de la Toussaint</w:t>
      </w:r>
    </w:p>
    <w:p w14:paraId="3BADB5FB" w14:textId="1C7B8CC5" w:rsidR="00C93CE6" w:rsidRDefault="00C93CE6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Programme en cours.</w:t>
      </w:r>
    </w:p>
    <w:p w14:paraId="4AD429F2" w14:textId="77777777" w:rsidR="00C93CE6" w:rsidRDefault="00C93CE6" w:rsidP="002374EB">
      <w:pPr>
        <w:pStyle w:val="Dtails"/>
        <w:rPr>
          <w:rFonts w:ascii="Calibri" w:hAnsi="Calibri"/>
          <w:sz w:val="24"/>
          <w:szCs w:val="24"/>
        </w:rPr>
      </w:pPr>
    </w:p>
    <w:p w14:paraId="472F63A1" w14:textId="7ECB1F12" w:rsidR="00FA13C7" w:rsidRPr="00FA13C7" w:rsidRDefault="008A4C05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Bilan demi-année </w:t>
      </w:r>
    </w:p>
    <w:p w14:paraId="3A815845" w14:textId="76D66299" w:rsidR="00FA13C7" w:rsidRDefault="008A4C05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cours</w:t>
      </w:r>
    </w:p>
    <w:p w14:paraId="3BD00A4D" w14:textId="14D4C920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4234915D" w14:textId="4D3AB9A4" w:rsidR="00FA13C7" w:rsidRPr="008A4C05" w:rsidRDefault="008A4C05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8A4C05">
        <w:rPr>
          <w:rFonts w:ascii="Calibri" w:hAnsi="Calibri"/>
          <w:i/>
          <w:iCs/>
          <w:sz w:val="24"/>
          <w:szCs w:val="24"/>
        </w:rPr>
        <w:t>Vendredi dernier</w:t>
      </w:r>
    </w:p>
    <w:p w14:paraId="7D51F7BB" w14:textId="27F9A4A1" w:rsidR="00FA13C7" w:rsidRDefault="008A4C05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Réunion en présence de Cécile Mallet, Cédric Tauzin, Sandrine Elie, une Atsem et lui-même pour réorganiser le passage à la restauration scolaire des maternelles. </w:t>
      </w:r>
    </w:p>
    <w:p w14:paraId="150C52E5" w14:textId="77777777" w:rsidR="00FA13C7" w:rsidRPr="005A051E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34D11000" w14:textId="17AF079A" w:rsidR="005A0163" w:rsidRDefault="006E1ED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Eps</w:t>
      </w:r>
    </w:p>
    <w:p w14:paraId="1C0E6775" w14:textId="018EB741" w:rsidR="00C07172" w:rsidRDefault="002158D9" w:rsidP="00B86BD2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Reprise des cours mardis et jeudis de 14h à 16h.</w:t>
      </w:r>
    </w:p>
    <w:p w14:paraId="7E24B939" w14:textId="77777777" w:rsidR="00B86BD2" w:rsidRPr="00B86BD2" w:rsidRDefault="00B86BD2" w:rsidP="00B86BD2">
      <w:pPr>
        <w:pStyle w:val="Dtails"/>
        <w:pBdr>
          <w:top w:val="single" w:sz="4" w:space="1" w:color="auto"/>
        </w:pBdr>
        <w:rPr>
          <w:rFonts w:ascii="Calibri" w:hAnsi="Calibri"/>
          <w:sz w:val="24"/>
          <w:szCs w:val="24"/>
        </w:rPr>
      </w:pPr>
    </w:p>
    <w:p w14:paraId="3077D7E9" w14:textId="0C5D6D30" w:rsidR="009B799B" w:rsidRDefault="00B86BD2" w:rsidP="009B799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Michaël DROUET</w:t>
      </w:r>
    </w:p>
    <w:p w14:paraId="77327E36" w14:textId="11C6FC80" w:rsidR="00B86BD2" w:rsidRPr="00B86BD2" w:rsidRDefault="006355DE" w:rsidP="00562DCE">
      <w:pPr>
        <w:spacing w:after="0" w:line="240" w:lineRule="auto"/>
        <w:rPr>
          <w:i/>
          <w:iCs/>
        </w:rPr>
      </w:pPr>
      <w:r>
        <w:rPr>
          <w:i/>
          <w:iCs/>
        </w:rPr>
        <w:t>Bornes à incendie</w:t>
      </w:r>
    </w:p>
    <w:p w14:paraId="0ADC6B52" w14:textId="19D17D44" w:rsidR="00B86BD2" w:rsidRDefault="006355DE" w:rsidP="00562DCE">
      <w:pPr>
        <w:spacing w:after="0" w:line="240" w:lineRule="auto"/>
      </w:pPr>
      <w:r>
        <w:t>Avec Lydie, ils iront faire le marquage.</w:t>
      </w:r>
    </w:p>
    <w:p w14:paraId="09C42D3C" w14:textId="77777777" w:rsidR="00B86BD2" w:rsidRDefault="00B86BD2" w:rsidP="00B86BD2">
      <w:pPr>
        <w:spacing w:line="240" w:lineRule="auto"/>
      </w:pPr>
    </w:p>
    <w:p w14:paraId="772D8FB6" w14:textId="59F37860" w:rsidR="00B86BD2" w:rsidRPr="00B86BD2" w:rsidRDefault="006355DE" w:rsidP="00B86BD2">
      <w:pPr>
        <w:spacing w:line="240" w:lineRule="auto"/>
        <w:rPr>
          <w:i/>
          <w:iCs/>
        </w:rPr>
      </w:pPr>
      <w:r>
        <w:rPr>
          <w:i/>
          <w:iCs/>
        </w:rPr>
        <w:t xml:space="preserve">Lettre d’information aux riverains « mise à disposition des sacs de sable » </w:t>
      </w:r>
    </w:p>
    <w:p w14:paraId="4DBEEC30" w14:textId="609C088E" w:rsidR="009B799B" w:rsidRDefault="006355DE" w:rsidP="00B86BD2">
      <w:pPr>
        <w:spacing w:line="240" w:lineRule="auto"/>
      </w:pPr>
      <w:r>
        <w:t xml:space="preserve">Distribution de flyers aux particuliers et entreprises riverains du Breyra. Cédric Tauzin rajoute que les numéros de téléphone du </w:t>
      </w:r>
      <w:r w:rsidR="00562DCE">
        <w:t>« </w:t>
      </w:r>
      <w:r>
        <w:t>collectif du Breyra</w:t>
      </w:r>
      <w:r w:rsidR="00562DCE">
        <w:t> »</w:t>
      </w:r>
      <w:r>
        <w:t xml:space="preserve"> a été rajoutés au dispositif d’envoi de SMS </w:t>
      </w:r>
      <w:r w:rsidR="002158D9">
        <w:t xml:space="preserve">groupé </w:t>
      </w:r>
      <w:r>
        <w:t>en cas d’urgence.</w:t>
      </w:r>
    </w:p>
    <w:p w14:paraId="753AF4BB" w14:textId="71CBA0D8" w:rsidR="006355DE" w:rsidRDefault="006355DE" w:rsidP="00B86BD2">
      <w:pPr>
        <w:spacing w:line="240" w:lineRule="auto"/>
      </w:pPr>
    </w:p>
    <w:p w14:paraId="2BE66280" w14:textId="54557F63" w:rsidR="006355DE" w:rsidRPr="006355DE" w:rsidRDefault="006355DE" w:rsidP="006355DE">
      <w:pPr>
        <w:spacing w:after="0" w:line="240" w:lineRule="auto"/>
        <w:rPr>
          <w:i/>
          <w:iCs/>
        </w:rPr>
      </w:pPr>
      <w:r w:rsidRPr="006355DE">
        <w:rPr>
          <w:i/>
          <w:iCs/>
        </w:rPr>
        <w:t>Plaine des sports.</w:t>
      </w:r>
    </w:p>
    <w:p w14:paraId="6F04E349" w14:textId="6121968E" w:rsidR="006355DE" w:rsidRDefault="006355DE" w:rsidP="006355DE">
      <w:pPr>
        <w:spacing w:after="0" w:line="240" w:lineRule="auto"/>
      </w:pPr>
      <w:r>
        <w:t>Plusieurs pote</w:t>
      </w:r>
      <w:r w:rsidR="002158D9">
        <w:t>lets</w:t>
      </w:r>
      <w:r>
        <w:t xml:space="preserve"> de cassés.</w:t>
      </w:r>
      <w:r w:rsidR="002158D9">
        <w:t xml:space="preserve"> Voir les vidéos.</w:t>
      </w:r>
    </w:p>
    <w:p w14:paraId="0209C9F5" w14:textId="77777777" w:rsidR="006355DE" w:rsidRDefault="006355DE" w:rsidP="006355DE">
      <w:pPr>
        <w:spacing w:after="0" w:line="240" w:lineRule="auto"/>
      </w:pPr>
    </w:p>
    <w:p w14:paraId="7BE3A553" w14:textId="77777777" w:rsidR="006355DE" w:rsidRPr="006355DE" w:rsidRDefault="006355DE" w:rsidP="006355DE">
      <w:pPr>
        <w:spacing w:after="0" w:line="240" w:lineRule="auto"/>
        <w:rPr>
          <w:i/>
          <w:iCs/>
        </w:rPr>
      </w:pPr>
      <w:r w:rsidRPr="006355DE">
        <w:rPr>
          <w:i/>
          <w:iCs/>
        </w:rPr>
        <w:t>En cours </w:t>
      </w:r>
    </w:p>
    <w:p w14:paraId="18F308B1" w14:textId="0B95D119" w:rsidR="00B86BD2" w:rsidRDefault="006355DE" w:rsidP="006355DE">
      <w:pPr>
        <w:spacing w:after="0" w:line="240" w:lineRule="auto"/>
      </w:pPr>
      <w:r>
        <w:t xml:space="preserve">Curage des fossés et remise en état des trottoirs. </w:t>
      </w:r>
    </w:p>
    <w:p w14:paraId="73CA9258" w14:textId="77777777" w:rsidR="006355DE" w:rsidRDefault="006355DE" w:rsidP="006355DE">
      <w:pPr>
        <w:spacing w:after="0" w:line="240" w:lineRule="auto"/>
      </w:pPr>
    </w:p>
    <w:p w14:paraId="48658C46" w14:textId="3E3E1E36" w:rsidR="00B86BD2" w:rsidRPr="00B86BD2" w:rsidRDefault="006355DE" w:rsidP="006355DE">
      <w:pPr>
        <w:spacing w:after="0" w:line="240" w:lineRule="auto"/>
        <w:rPr>
          <w:i/>
          <w:iCs/>
        </w:rPr>
      </w:pPr>
      <w:r>
        <w:rPr>
          <w:i/>
          <w:iCs/>
        </w:rPr>
        <w:t>Ecole</w:t>
      </w:r>
    </w:p>
    <w:p w14:paraId="7E37F2AA" w14:textId="77777777" w:rsidR="00562DCE" w:rsidRDefault="006355DE" w:rsidP="006355DE">
      <w:pPr>
        <w:spacing w:after="0" w:line="240" w:lineRule="auto"/>
      </w:pPr>
      <w:r>
        <w:t xml:space="preserve">Comblée les racines au pied des pins. </w:t>
      </w:r>
    </w:p>
    <w:p w14:paraId="1C0CBAB1" w14:textId="737C4FBE" w:rsidR="00B86BD2" w:rsidRDefault="006355DE" w:rsidP="006355DE">
      <w:pPr>
        <w:spacing w:after="0" w:line="240" w:lineRule="auto"/>
      </w:pPr>
      <w:r>
        <w:t xml:space="preserve">Hier, </w:t>
      </w:r>
      <w:r w:rsidR="006D3E50">
        <w:t xml:space="preserve">réunion sur site pour évaluer les travaux de </w:t>
      </w:r>
      <w:r w:rsidR="002158D9">
        <w:t>menuiserie (portes et fenêtres à réparer)</w:t>
      </w:r>
    </w:p>
    <w:p w14:paraId="0D4D18FE" w14:textId="77777777" w:rsidR="00B86BD2" w:rsidRPr="006F5DF7" w:rsidRDefault="00B86BD2" w:rsidP="006355DE">
      <w:pPr>
        <w:pBdr>
          <w:top w:val="single" w:sz="4" w:space="1" w:color="auto"/>
        </w:pBdr>
        <w:spacing w:line="240" w:lineRule="auto"/>
        <w:rPr>
          <w:rFonts w:ascii="Calibri" w:hAnsi="Calibri"/>
          <w:szCs w:val="24"/>
        </w:rPr>
      </w:pPr>
    </w:p>
    <w:p w14:paraId="1712E641" w14:textId="43655A5F" w:rsidR="002374EB" w:rsidRPr="00562DCE" w:rsidRDefault="002374EB" w:rsidP="00562DCE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Aurélie ARROSERES </w:t>
      </w:r>
    </w:p>
    <w:p w14:paraId="4B180E86" w14:textId="090D3787" w:rsidR="002374EB" w:rsidRDefault="00B55CB8" w:rsidP="001225D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Paie</w:t>
      </w:r>
    </w:p>
    <w:p w14:paraId="7B57262E" w14:textId="0EDD7CAF" w:rsidR="002721B4" w:rsidRDefault="00B55CB8" w:rsidP="001225D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vient d’être finalisée.</w:t>
      </w:r>
    </w:p>
    <w:p w14:paraId="0A15436F" w14:textId="6CC8BBC9" w:rsidR="005C600F" w:rsidRDefault="005C600F" w:rsidP="001225D3">
      <w:pPr>
        <w:pStyle w:val="Dtails"/>
        <w:rPr>
          <w:rFonts w:ascii="Calibri" w:hAnsi="Calibri"/>
          <w:sz w:val="24"/>
          <w:szCs w:val="24"/>
        </w:rPr>
      </w:pPr>
    </w:p>
    <w:p w14:paraId="6BD8EC47" w14:textId="6E9F87BF" w:rsidR="005C600F" w:rsidRPr="00C07172" w:rsidRDefault="00B55CB8" w:rsidP="001225D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lastRenderedPageBreak/>
        <w:t>Bilan jeunesse</w:t>
      </w:r>
    </w:p>
    <w:p w14:paraId="7D798014" w14:textId="2EE4E41C" w:rsidR="005C600F" w:rsidRDefault="00B55CB8" w:rsidP="001225D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va fournir tous les éléments en sa possession au service jeunesse afin qu’il puisse faire leur bilan. </w:t>
      </w:r>
    </w:p>
    <w:p w14:paraId="1E0FC7A9" w14:textId="77777777" w:rsidR="00B55CB8" w:rsidRDefault="00B55CB8" w:rsidP="001225D3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769B2594" w14:textId="6178018C" w:rsidR="001225D3" w:rsidRDefault="00FB2D46" w:rsidP="00B55CB8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Formation </w:t>
      </w:r>
      <w:r w:rsidR="006355DE">
        <w:rPr>
          <w:rFonts w:ascii="Calibri" w:hAnsi="Calibri"/>
          <w:i/>
          <w:iCs/>
          <w:sz w:val="24"/>
          <w:szCs w:val="24"/>
        </w:rPr>
        <w:t>22/09</w:t>
      </w:r>
    </w:p>
    <w:p w14:paraId="5AEA98E1" w14:textId="2248B6AB" w:rsidR="00B55CB8" w:rsidRPr="00B55CB8" w:rsidRDefault="006355DE" w:rsidP="00B55CB8">
      <w:pPr>
        <w:pStyle w:val="Dtails"/>
        <w:rPr>
          <w:sz w:val="22"/>
          <w:szCs w:val="22"/>
          <w:lang w:eastAsia="en-US"/>
        </w:rPr>
      </w:pPr>
      <w:r>
        <w:rPr>
          <w:rFonts w:ascii="Calibri" w:hAnsi="Calibri"/>
          <w:sz w:val="24"/>
          <w:szCs w:val="24"/>
        </w:rPr>
        <w:t>E</w:t>
      </w:r>
      <w:r w:rsidR="00B55CB8" w:rsidRPr="00B55CB8">
        <w:rPr>
          <w:rFonts w:ascii="Calibri" w:hAnsi="Calibri"/>
          <w:sz w:val="24"/>
          <w:szCs w:val="24"/>
        </w:rPr>
        <w:t>lle sera en formation la matinée chez elle</w:t>
      </w:r>
      <w:r w:rsidR="00562DCE">
        <w:rPr>
          <w:rFonts w:ascii="Calibri" w:hAnsi="Calibri"/>
          <w:sz w:val="24"/>
          <w:szCs w:val="24"/>
        </w:rPr>
        <w:t>,</w:t>
      </w:r>
      <w:r w:rsidR="00B55CB8" w:rsidRPr="00B55CB8">
        <w:rPr>
          <w:rFonts w:ascii="Calibri" w:hAnsi="Calibri"/>
          <w:sz w:val="24"/>
          <w:szCs w:val="24"/>
        </w:rPr>
        <w:t xml:space="preserve"> en télétravail.</w:t>
      </w:r>
    </w:p>
    <w:p w14:paraId="37B67F56" w14:textId="77777777" w:rsidR="00FB2D46" w:rsidRDefault="00FB2D46" w:rsidP="006355DE">
      <w:pPr>
        <w:pStyle w:val="Dtails"/>
        <w:rPr>
          <w:rFonts w:ascii="Calibri" w:hAnsi="Calibri"/>
          <w:sz w:val="24"/>
          <w:szCs w:val="24"/>
        </w:rPr>
      </w:pPr>
    </w:p>
    <w:p w14:paraId="1FE15478" w14:textId="16B2D673" w:rsidR="006355DE" w:rsidRDefault="006355DE" w:rsidP="006355D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Formation 23/09</w:t>
      </w:r>
    </w:p>
    <w:p w14:paraId="44FF56B6" w14:textId="5C9E9806" w:rsidR="005C600F" w:rsidRPr="006F5DF7" w:rsidRDefault="006355DE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9h30 à 11h en formation en mairie.</w:t>
      </w:r>
    </w:p>
    <w:p w14:paraId="695F9183" w14:textId="3A4A3D3B" w:rsidR="002374EB" w:rsidRDefault="002374EB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6F270DEA" w14:textId="77777777" w:rsidR="00044CAD" w:rsidRPr="006F5DF7" w:rsidRDefault="00044CAD" w:rsidP="00044CAD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Sandrine GILBERT</w:t>
      </w:r>
    </w:p>
    <w:p w14:paraId="484DCDF5" w14:textId="62EFF81D" w:rsidR="00044CAD" w:rsidRPr="006F5DF7" w:rsidRDefault="00B55CB8" w:rsidP="00044CAD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Elections</w:t>
      </w:r>
    </w:p>
    <w:p w14:paraId="0AC2BCB4" w14:textId="0F123406" w:rsidR="00044CAD" w:rsidRDefault="00B55CB8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Beaucoup de demande d’inscription. Aurélie Arrosères rajoute qu’il devrait y avoir une refonte</w:t>
      </w:r>
      <w:r w:rsidR="002158D9">
        <w:rPr>
          <w:rFonts w:ascii="Calibri" w:hAnsi="Calibri"/>
          <w:szCs w:val="24"/>
        </w:rPr>
        <w:t xml:space="preserve"> début d’année 2022</w:t>
      </w:r>
      <w:r>
        <w:rPr>
          <w:rFonts w:ascii="Calibri" w:hAnsi="Calibri"/>
          <w:szCs w:val="24"/>
        </w:rPr>
        <w:t>.</w:t>
      </w:r>
    </w:p>
    <w:p w14:paraId="6E1A8CEB" w14:textId="0B9D11DB" w:rsidR="00B86BD2" w:rsidRDefault="00B86BD2" w:rsidP="00044CAD">
      <w:pPr>
        <w:spacing w:after="0"/>
        <w:rPr>
          <w:rFonts w:ascii="Calibri" w:hAnsi="Calibri"/>
          <w:szCs w:val="24"/>
        </w:rPr>
      </w:pPr>
    </w:p>
    <w:p w14:paraId="11B8D901" w14:textId="77777777" w:rsidR="00B55CB8" w:rsidRDefault="00B55CB8" w:rsidP="00B55CB8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Formation « Les clés de la fonction de régisseur d’avance et de recette »</w:t>
      </w:r>
    </w:p>
    <w:p w14:paraId="23C2A30D" w14:textId="7E55B4CF" w:rsidR="00B86BD2" w:rsidRDefault="00B55CB8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Elle s’est inscrite à la formation.</w:t>
      </w:r>
    </w:p>
    <w:p w14:paraId="65F45E1E" w14:textId="00FA73BA" w:rsidR="00B86BD2" w:rsidRDefault="00B86BD2" w:rsidP="00044CAD">
      <w:pPr>
        <w:spacing w:after="0"/>
        <w:rPr>
          <w:rFonts w:ascii="Calibri" w:hAnsi="Calibri"/>
          <w:szCs w:val="24"/>
        </w:rPr>
      </w:pPr>
    </w:p>
    <w:p w14:paraId="23364A9D" w14:textId="1A08919D" w:rsidR="00B86BD2" w:rsidRPr="00C07172" w:rsidRDefault="00B55CB8" w:rsidP="00044CAD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Module Carte +</w:t>
      </w:r>
    </w:p>
    <w:p w14:paraId="54BAD609" w14:textId="3A904879" w:rsidR="00B86BD2" w:rsidRDefault="00B55CB8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Finalisation en cours avec Cathy Lafont. Beaucoup de modifications ont été apportées.</w:t>
      </w:r>
    </w:p>
    <w:p w14:paraId="4C391928" w14:textId="4586ED25" w:rsidR="00B55CB8" w:rsidRDefault="00B55CB8" w:rsidP="00044CAD">
      <w:pPr>
        <w:spacing w:after="0"/>
        <w:rPr>
          <w:rFonts w:ascii="Calibri" w:hAnsi="Calibri"/>
          <w:szCs w:val="24"/>
        </w:rPr>
      </w:pPr>
    </w:p>
    <w:p w14:paraId="64448792" w14:textId="550AD4E9" w:rsidR="00B55CB8" w:rsidRPr="00B55CB8" w:rsidRDefault="00B55CB8" w:rsidP="00044CAD">
      <w:pPr>
        <w:spacing w:after="0"/>
        <w:rPr>
          <w:rFonts w:ascii="Calibri" w:hAnsi="Calibri"/>
          <w:i/>
          <w:iCs/>
          <w:szCs w:val="24"/>
        </w:rPr>
      </w:pPr>
      <w:r w:rsidRPr="00B55CB8">
        <w:rPr>
          <w:rFonts w:ascii="Calibri" w:hAnsi="Calibri"/>
          <w:i/>
          <w:iCs/>
          <w:szCs w:val="24"/>
        </w:rPr>
        <w:t>Trésorerie</w:t>
      </w:r>
    </w:p>
    <w:p w14:paraId="1B96D1C7" w14:textId="1CA318F5" w:rsidR="00B55CB8" w:rsidRDefault="00B55CB8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Problématique avec le RIB.</w:t>
      </w:r>
    </w:p>
    <w:p w14:paraId="380122A1" w14:textId="1E9A5A19" w:rsidR="00B55CB8" w:rsidRDefault="00B55CB8" w:rsidP="00044CAD">
      <w:pPr>
        <w:spacing w:after="0"/>
        <w:rPr>
          <w:rFonts w:ascii="Calibri" w:hAnsi="Calibri"/>
          <w:szCs w:val="24"/>
        </w:rPr>
      </w:pPr>
    </w:p>
    <w:p w14:paraId="7ABC4BC1" w14:textId="5A9494E3" w:rsidR="00B55CB8" w:rsidRPr="00B55CB8" w:rsidRDefault="00B55CB8" w:rsidP="00044CAD">
      <w:pPr>
        <w:spacing w:after="0"/>
        <w:rPr>
          <w:rFonts w:ascii="Calibri" w:hAnsi="Calibri"/>
          <w:i/>
          <w:iCs/>
          <w:szCs w:val="24"/>
        </w:rPr>
      </w:pPr>
      <w:r w:rsidRPr="00B55CB8">
        <w:rPr>
          <w:rFonts w:ascii="Calibri" w:hAnsi="Calibri"/>
          <w:i/>
          <w:iCs/>
          <w:szCs w:val="24"/>
        </w:rPr>
        <w:t>Annulation régie Covid</w:t>
      </w:r>
    </w:p>
    <w:p w14:paraId="371AB780" w14:textId="757619DE" w:rsidR="00B55CB8" w:rsidRDefault="00B55CB8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Toujours des demandes à gérer. </w:t>
      </w:r>
    </w:p>
    <w:p w14:paraId="4ECB4F5C" w14:textId="77777777" w:rsidR="00B55CB8" w:rsidRDefault="00B55CB8" w:rsidP="00044CAD">
      <w:pPr>
        <w:spacing w:after="0"/>
        <w:rPr>
          <w:rFonts w:ascii="Calibri" w:hAnsi="Calibri"/>
          <w:szCs w:val="24"/>
        </w:rPr>
      </w:pPr>
    </w:p>
    <w:p w14:paraId="380975D6" w14:textId="10355703" w:rsidR="00B55CB8" w:rsidRPr="00B55CB8" w:rsidRDefault="00B55CB8" w:rsidP="00044CAD">
      <w:pPr>
        <w:spacing w:after="0"/>
        <w:rPr>
          <w:rFonts w:ascii="Calibri" w:hAnsi="Calibri"/>
          <w:i/>
          <w:iCs/>
          <w:szCs w:val="24"/>
        </w:rPr>
      </w:pPr>
      <w:r w:rsidRPr="00B55CB8">
        <w:rPr>
          <w:rFonts w:ascii="Calibri" w:hAnsi="Calibri"/>
          <w:i/>
          <w:iCs/>
          <w:szCs w:val="24"/>
        </w:rPr>
        <w:t>Commande Noël école</w:t>
      </w:r>
    </w:p>
    <w:p w14:paraId="6957B9FF" w14:textId="0FBEA46E" w:rsidR="00B55CB8" w:rsidRDefault="00B55CB8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A-t-elle le feu vert pour effectuer la commande chocolat</w:t>
      </w:r>
      <w:r w:rsidR="002158D9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, serviettes ? Oui valide Cédric Tauzin. </w:t>
      </w:r>
    </w:p>
    <w:p w14:paraId="08573C1D" w14:textId="15A9DDC9" w:rsidR="006D3E50" w:rsidRPr="006E1EDF" w:rsidRDefault="006D3E50" w:rsidP="00044CAD">
      <w:pPr>
        <w:spacing w:after="0"/>
        <w:rPr>
          <w:rFonts w:ascii="Calibri" w:hAnsi="Calibri"/>
          <w:i/>
          <w:iCs/>
          <w:szCs w:val="24"/>
        </w:rPr>
      </w:pPr>
    </w:p>
    <w:p w14:paraId="30AE12CE" w14:textId="78615AF3" w:rsidR="006D3E50" w:rsidRPr="006E1EDF" w:rsidRDefault="006D3E50" w:rsidP="00044CAD">
      <w:pPr>
        <w:spacing w:after="0"/>
        <w:rPr>
          <w:rFonts w:ascii="Calibri" w:hAnsi="Calibri"/>
          <w:i/>
          <w:iCs/>
          <w:szCs w:val="24"/>
        </w:rPr>
      </w:pPr>
      <w:r w:rsidRPr="006E1EDF">
        <w:rPr>
          <w:rFonts w:ascii="Calibri" w:hAnsi="Calibri"/>
          <w:i/>
          <w:iCs/>
          <w:szCs w:val="24"/>
        </w:rPr>
        <w:t xml:space="preserve">Nouveau fauteuil de </w:t>
      </w:r>
      <w:r w:rsidR="002158D9">
        <w:rPr>
          <w:rFonts w:ascii="Calibri" w:hAnsi="Calibri"/>
          <w:i/>
          <w:iCs/>
          <w:szCs w:val="24"/>
        </w:rPr>
        <w:t>l</w:t>
      </w:r>
      <w:r w:rsidRPr="006E1EDF">
        <w:rPr>
          <w:rFonts w:ascii="Calibri" w:hAnsi="Calibri"/>
          <w:i/>
          <w:iCs/>
          <w:szCs w:val="24"/>
        </w:rPr>
        <w:t>’Agence Postale</w:t>
      </w:r>
    </w:p>
    <w:p w14:paraId="61408383" w14:textId="6046ACA3" w:rsidR="006D3E50" w:rsidRDefault="006D3E50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 est vraiment trop bas. Il faut </w:t>
      </w:r>
      <w:r w:rsidR="006E1EDF">
        <w:rPr>
          <w:rFonts w:ascii="Calibri" w:hAnsi="Calibri"/>
          <w:szCs w:val="24"/>
        </w:rPr>
        <w:t xml:space="preserve">voir pour le renvoyer et en commander un autre. En attendant un échange sera fait avec celui de Michaël Drouet. </w:t>
      </w:r>
    </w:p>
    <w:p w14:paraId="34A9BF92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59C3DDAF" w14:textId="13ACD393" w:rsidR="002374EB" w:rsidRPr="006F5DF7" w:rsidRDefault="002374EB" w:rsidP="000B3437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48031D45" w14:textId="416A7238" w:rsidR="002374EB" w:rsidRPr="006F5DF7" w:rsidRDefault="002374EB" w:rsidP="002374EB">
      <w:pPr>
        <w:spacing w:after="0"/>
        <w:rPr>
          <w:rFonts w:ascii="Calibri" w:hAnsi="Calibri"/>
          <w:szCs w:val="24"/>
        </w:rPr>
      </w:pPr>
      <w:r w:rsidRPr="006F5DF7">
        <w:rPr>
          <w:rFonts w:ascii="Calibri" w:hAnsi="Calibri"/>
          <w:i/>
          <w:iCs/>
          <w:szCs w:val="24"/>
        </w:rPr>
        <w:t>Mariage</w:t>
      </w:r>
      <w:r w:rsidR="000B3437" w:rsidRPr="006F5DF7">
        <w:rPr>
          <w:rFonts w:ascii="Calibri" w:hAnsi="Calibri"/>
          <w:i/>
          <w:iCs/>
          <w:szCs w:val="24"/>
        </w:rPr>
        <w:t>s</w:t>
      </w:r>
      <w:r w:rsidRPr="006F5DF7">
        <w:rPr>
          <w:rFonts w:ascii="Calibri" w:hAnsi="Calibri"/>
          <w:szCs w:val="24"/>
        </w:rPr>
        <w:t> </w:t>
      </w:r>
      <w:r w:rsidR="00044CAD">
        <w:rPr>
          <w:rFonts w:ascii="Calibri" w:hAnsi="Calibri"/>
          <w:szCs w:val="24"/>
        </w:rPr>
        <w:t xml:space="preserve"> </w:t>
      </w:r>
    </w:p>
    <w:p w14:paraId="4A1C7A89" w14:textId="7E51F1D2" w:rsidR="002374EB" w:rsidRPr="006F5DF7" w:rsidRDefault="00044CAD" w:rsidP="002374EB">
      <w:pPr>
        <w:spacing w:after="0"/>
        <w:rPr>
          <w:rFonts w:ascii="Calibri" w:hAnsi="Calibri"/>
          <w:szCs w:val="24"/>
        </w:rPr>
      </w:pPr>
      <w:bookmarkStart w:id="1" w:name="_Hlk81902635"/>
      <w:r>
        <w:rPr>
          <w:rFonts w:ascii="Calibri" w:hAnsi="Calibri"/>
          <w:szCs w:val="24"/>
        </w:rPr>
        <w:t xml:space="preserve">Samedi </w:t>
      </w:r>
      <w:r w:rsidR="0028146B">
        <w:rPr>
          <w:rFonts w:ascii="Calibri" w:hAnsi="Calibri"/>
          <w:szCs w:val="24"/>
        </w:rPr>
        <w:t>25</w:t>
      </w:r>
      <w:r w:rsidR="002374EB" w:rsidRPr="006F5DF7">
        <w:rPr>
          <w:rFonts w:ascii="Calibri" w:hAnsi="Calibri"/>
          <w:szCs w:val="24"/>
        </w:rPr>
        <w:t xml:space="preserve"> septembre à 16h</w:t>
      </w:r>
      <w:r w:rsidR="009B799B">
        <w:rPr>
          <w:rFonts w:ascii="Calibri" w:hAnsi="Calibri"/>
          <w:szCs w:val="24"/>
        </w:rPr>
        <w:t xml:space="preserve">30 </w:t>
      </w:r>
      <w:r w:rsidR="002374EB" w:rsidRPr="006F5DF7">
        <w:rPr>
          <w:rFonts w:ascii="Calibri" w:hAnsi="Calibri"/>
          <w:szCs w:val="24"/>
        </w:rPr>
        <w:t>célébré par</w:t>
      </w:r>
      <w:r w:rsidR="000B3437" w:rsidRPr="006F5DF7">
        <w:rPr>
          <w:rFonts w:ascii="Calibri" w:hAnsi="Calibri"/>
          <w:szCs w:val="24"/>
        </w:rPr>
        <w:t xml:space="preserve"> M</w:t>
      </w:r>
      <w:r w:rsidR="0028146B">
        <w:rPr>
          <w:rFonts w:ascii="Calibri" w:hAnsi="Calibri"/>
          <w:szCs w:val="24"/>
        </w:rPr>
        <w:t>me Cécile Mallet et Renaud Brunet.</w:t>
      </w:r>
    </w:p>
    <w:bookmarkEnd w:id="1"/>
    <w:p w14:paraId="5171AB7F" w14:textId="77777777" w:rsidR="000B3437" w:rsidRPr="006F5DF7" w:rsidRDefault="000B3437" w:rsidP="002374EB">
      <w:pPr>
        <w:spacing w:after="0"/>
        <w:rPr>
          <w:rFonts w:ascii="Calibri" w:hAnsi="Calibri"/>
          <w:szCs w:val="24"/>
        </w:rPr>
      </w:pPr>
    </w:p>
    <w:p w14:paraId="13C65736" w14:textId="30227448" w:rsidR="000B3437" w:rsidRPr="006F5DF7" w:rsidRDefault="00044CAD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Formation</w:t>
      </w:r>
      <w:r w:rsidR="0028146B">
        <w:rPr>
          <w:rFonts w:ascii="Calibri" w:hAnsi="Calibri"/>
          <w:i/>
          <w:iCs/>
          <w:szCs w:val="24"/>
        </w:rPr>
        <w:t xml:space="preserve"> « Connaître les règles relatives aux actes d’état civil des étrangers en France »</w:t>
      </w:r>
    </w:p>
    <w:p w14:paraId="675944B9" w14:textId="19A59F59" w:rsidR="000B3437" w:rsidRPr="006F5DF7" w:rsidRDefault="0028146B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 lundi 4 octobre 2021, toute la journée au CNFPT à Bordeaux.</w:t>
      </w:r>
    </w:p>
    <w:p w14:paraId="224F7825" w14:textId="5DC0D664" w:rsidR="000B3437" w:rsidRPr="006F5DF7" w:rsidRDefault="000B3437" w:rsidP="002374EB">
      <w:pPr>
        <w:spacing w:after="0"/>
        <w:rPr>
          <w:rFonts w:ascii="Calibri" w:hAnsi="Calibri"/>
          <w:szCs w:val="24"/>
        </w:rPr>
      </w:pPr>
    </w:p>
    <w:p w14:paraId="5F4965FE" w14:textId="5DD39C0D" w:rsidR="0028146B" w:rsidRDefault="0028146B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Formation « Les clés de la fonction de régisseur d’avance et de recette »</w:t>
      </w:r>
    </w:p>
    <w:p w14:paraId="0D3D7F29" w14:textId="7F5894BB" w:rsidR="0028146B" w:rsidRPr="006E7AF6" w:rsidRDefault="0028146B" w:rsidP="002374EB">
      <w:pPr>
        <w:spacing w:after="0"/>
        <w:rPr>
          <w:rFonts w:cstheme="minorHAnsi"/>
          <w:szCs w:val="24"/>
        </w:rPr>
      </w:pPr>
      <w:r w:rsidRPr="006E7AF6">
        <w:rPr>
          <w:rFonts w:cstheme="minorHAnsi"/>
          <w:szCs w:val="24"/>
        </w:rPr>
        <w:t xml:space="preserve">Elle s’est inscrite malgré qu’elle </w:t>
      </w:r>
      <w:r w:rsidR="00562DCE">
        <w:rPr>
          <w:rFonts w:cstheme="minorHAnsi"/>
          <w:szCs w:val="24"/>
        </w:rPr>
        <w:t>ait</w:t>
      </w:r>
      <w:r w:rsidRPr="006E7AF6">
        <w:rPr>
          <w:rFonts w:cstheme="minorHAnsi"/>
          <w:szCs w:val="24"/>
        </w:rPr>
        <w:t xml:space="preserve"> déjà effectué cette </w:t>
      </w:r>
      <w:r w:rsidR="006E7AF6" w:rsidRPr="006E7AF6">
        <w:rPr>
          <w:rFonts w:cstheme="minorHAnsi"/>
          <w:szCs w:val="24"/>
        </w:rPr>
        <w:t xml:space="preserve">formation. Celle-ci </w:t>
      </w:r>
      <w:r w:rsidR="006E7AF6" w:rsidRPr="006E7AF6">
        <w:rPr>
          <w:rFonts w:cstheme="minorHAnsi"/>
          <w:color w:val="000000"/>
          <w:shd w:val="clear" w:color="auto" w:fill="FFFFFF"/>
        </w:rPr>
        <w:t>a été entièrement mis à jour en 2021, pour tenir compte des nouvelles modalités de dépôt et de retrait d’espèces qui s’appliquent aux régisseurs depuis le 30 avril 2021.</w:t>
      </w:r>
      <w:r w:rsidRPr="006E7AF6">
        <w:rPr>
          <w:rFonts w:cstheme="minorHAnsi"/>
          <w:szCs w:val="24"/>
        </w:rPr>
        <w:t xml:space="preserve"> </w:t>
      </w:r>
    </w:p>
    <w:p w14:paraId="6A96C101" w14:textId="77777777" w:rsidR="0028146B" w:rsidRDefault="0028146B" w:rsidP="002374EB">
      <w:pPr>
        <w:spacing w:after="0"/>
        <w:rPr>
          <w:rFonts w:ascii="Calibri" w:hAnsi="Calibri"/>
          <w:i/>
          <w:iCs/>
          <w:szCs w:val="24"/>
        </w:rPr>
      </w:pPr>
    </w:p>
    <w:p w14:paraId="3CF4E7B3" w14:textId="3791F1AE" w:rsidR="000B3437" w:rsidRPr="006F5DF7" w:rsidRDefault="006E7AF6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Cimetière</w:t>
      </w:r>
    </w:p>
    <w:p w14:paraId="5C016A7D" w14:textId="7EB1D81C" w:rsidR="002374EB" w:rsidRDefault="006E7AF6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 Cimetière n’est pas extensible. Il faut privilégier la vente de concession aux familles qui viennent de perdre un proche et non de l’investissement dans la pierre.</w:t>
      </w:r>
    </w:p>
    <w:p w14:paraId="21565349" w14:textId="07C5E932" w:rsidR="00C07172" w:rsidRDefault="00C07172" w:rsidP="002374EB">
      <w:pPr>
        <w:spacing w:after="0"/>
        <w:rPr>
          <w:rFonts w:ascii="Calibri" w:hAnsi="Calibri"/>
          <w:szCs w:val="24"/>
        </w:rPr>
      </w:pPr>
    </w:p>
    <w:p w14:paraId="4E8FD631" w14:textId="7F1D121E" w:rsidR="00C07172" w:rsidRPr="00C07172" w:rsidRDefault="00C07172" w:rsidP="002374EB">
      <w:pPr>
        <w:spacing w:after="0"/>
        <w:rPr>
          <w:rFonts w:ascii="Calibri" w:hAnsi="Calibri"/>
          <w:i/>
          <w:iCs/>
          <w:szCs w:val="24"/>
        </w:rPr>
      </w:pPr>
      <w:r w:rsidRPr="00C07172">
        <w:rPr>
          <w:rFonts w:ascii="Calibri" w:hAnsi="Calibri"/>
          <w:i/>
          <w:iCs/>
          <w:szCs w:val="24"/>
        </w:rPr>
        <w:t>Repas des aînés</w:t>
      </w:r>
    </w:p>
    <w:p w14:paraId="4B88366F" w14:textId="0037E1CB" w:rsidR="00C07172" w:rsidRDefault="006E7AF6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Elle va commencer à préparer le listing.</w:t>
      </w:r>
    </w:p>
    <w:p w14:paraId="7ADDE416" w14:textId="2D841ACD" w:rsidR="006E7AF6" w:rsidRDefault="006E7AF6" w:rsidP="002374EB">
      <w:pPr>
        <w:spacing w:after="0"/>
        <w:rPr>
          <w:rFonts w:ascii="Calibri" w:hAnsi="Calibri"/>
          <w:szCs w:val="24"/>
        </w:rPr>
      </w:pPr>
    </w:p>
    <w:p w14:paraId="4005079C" w14:textId="5F370410" w:rsidR="006E7AF6" w:rsidRPr="006E7AF6" w:rsidRDefault="006E7AF6" w:rsidP="002374EB">
      <w:pPr>
        <w:spacing w:after="0"/>
        <w:rPr>
          <w:rFonts w:ascii="Calibri" w:hAnsi="Calibri"/>
          <w:i/>
          <w:iCs/>
          <w:szCs w:val="24"/>
        </w:rPr>
      </w:pPr>
      <w:r w:rsidRPr="006E7AF6">
        <w:rPr>
          <w:rFonts w:ascii="Calibri" w:hAnsi="Calibri"/>
          <w:i/>
          <w:iCs/>
          <w:szCs w:val="24"/>
        </w:rPr>
        <w:t>Etat civil</w:t>
      </w:r>
    </w:p>
    <w:p w14:paraId="5CA3B1B4" w14:textId="7E0E2136" w:rsidR="006E7AF6" w:rsidRPr="006F5DF7" w:rsidRDefault="006E7AF6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Beaucoup de demandes diverses. C’est plein de petites choses mais qui prennent du temps.</w:t>
      </w:r>
    </w:p>
    <w:p w14:paraId="3D5F1454" w14:textId="77777777" w:rsidR="002374EB" w:rsidRPr="006F5DF7" w:rsidRDefault="002374EB" w:rsidP="002374EB">
      <w:pPr>
        <w:pBdr>
          <w:bottom w:val="single" w:sz="4" w:space="1" w:color="auto"/>
        </w:pBdr>
        <w:spacing w:line="240" w:lineRule="auto"/>
        <w:jc w:val="both"/>
        <w:rPr>
          <w:rFonts w:ascii="Calibri" w:hAnsi="Calibri"/>
          <w:szCs w:val="24"/>
        </w:rPr>
      </w:pPr>
    </w:p>
    <w:p w14:paraId="58DD4B89" w14:textId="35B850E0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3D97EC96" w14:textId="3CA7B5AA" w:rsidR="002374EB" w:rsidRPr="006F5DF7" w:rsidRDefault="00EE35AE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Journée du patrimoine le samedi 18 septembre.</w:t>
      </w:r>
    </w:p>
    <w:p w14:paraId="1935E7B6" w14:textId="5B0FB0AB" w:rsidR="005C600F" w:rsidRDefault="00212D9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Pas moins de 40 personnes pour la visite de l’Ile de la Solitude et 50 personnes pour la visite du Château de l’</w:t>
      </w:r>
      <w:r w:rsidR="00562DCE">
        <w:rPr>
          <w:rFonts w:ascii="Calibri" w:hAnsi="Calibri"/>
          <w:color w:val="000000" w:themeColor="text1"/>
          <w:szCs w:val="24"/>
        </w:rPr>
        <w:t>H</w:t>
      </w:r>
      <w:r>
        <w:rPr>
          <w:rFonts w:ascii="Calibri" w:hAnsi="Calibri"/>
          <w:color w:val="000000" w:themeColor="text1"/>
          <w:szCs w:val="24"/>
        </w:rPr>
        <w:t>ironde. Une bonne participation. Les enfants du CMJ étaient aussi présents.</w:t>
      </w:r>
    </w:p>
    <w:p w14:paraId="5B7E9EB8" w14:textId="77777777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0EF7A4B0" w14:textId="784DA3F4" w:rsidR="005C600F" w:rsidRPr="005C600F" w:rsidRDefault="00212D9D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Jeudi 23 septembre</w:t>
      </w:r>
    </w:p>
    <w:p w14:paraId="7AA79836" w14:textId="61CB598B" w:rsidR="005C600F" w:rsidRDefault="00212D9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Rendez-vous à Saint Morillon pour la lecture aux professionnels de la petite enfance.</w:t>
      </w:r>
    </w:p>
    <w:p w14:paraId="39FF13EE" w14:textId="77777777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19E4A848" w14:textId="38C18AF9" w:rsidR="00EE35AE" w:rsidRPr="005C600F" w:rsidRDefault="00212D9D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Boîte à livres « Lions Club »</w:t>
      </w:r>
    </w:p>
    <w:p w14:paraId="20262F65" w14:textId="5150C716" w:rsidR="005C600F" w:rsidRDefault="00212D9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Mercredi 6 octobre à 11h30. Cédric </w:t>
      </w:r>
      <w:r w:rsidR="00562DCE">
        <w:rPr>
          <w:rFonts w:ascii="Calibri" w:hAnsi="Calibri"/>
          <w:color w:val="000000" w:themeColor="text1"/>
          <w:szCs w:val="24"/>
        </w:rPr>
        <w:t>Tauzin r</w:t>
      </w:r>
      <w:r>
        <w:rPr>
          <w:rFonts w:ascii="Calibri" w:hAnsi="Calibri"/>
          <w:color w:val="000000" w:themeColor="text1"/>
          <w:szCs w:val="24"/>
        </w:rPr>
        <w:t>ajoute que l’inauguration consiste au montage de la boîte</w:t>
      </w:r>
      <w:r w:rsidR="005C600F">
        <w:rPr>
          <w:rFonts w:ascii="Calibri" w:hAnsi="Calibri"/>
          <w:color w:val="000000" w:themeColor="text1"/>
          <w:szCs w:val="24"/>
        </w:rPr>
        <w:t>.</w:t>
      </w:r>
      <w:r>
        <w:rPr>
          <w:rFonts w:ascii="Calibri" w:hAnsi="Calibri"/>
          <w:color w:val="000000" w:themeColor="text1"/>
          <w:szCs w:val="24"/>
        </w:rPr>
        <w:t xml:space="preserve"> </w:t>
      </w:r>
      <w:r w:rsidR="00B55CB8">
        <w:rPr>
          <w:rFonts w:ascii="Calibri" w:hAnsi="Calibri"/>
          <w:color w:val="000000" w:themeColor="text1"/>
          <w:szCs w:val="24"/>
        </w:rPr>
        <w:t>Elle sera suivie d’un vin d’honneur</w:t>
      </w:r>
      <w:r w:rsidR="002158D9">
        <w:rPr>
          <w:rFonts w:ascii="Calibri" w:hAnsi="Calibri"/>
          <w:color w:val="000000" w:themeColor="text1"/>
          <w:szCs w:val="24"/>
        </w:rPr>
        <w:t xml:space="preserve"> (à confirmer)</w:t>
      </w:r>
      <w:r w:rsidR="00B55CB8">
        <w:rPr>
          <w:rFonts w:ascii="Calibri" w:hAnsi="Calibri"/>
          <w:color w:val="000000" w:themeColor="text1"/>
          <w:szCs w:val="24"/>
        </w:rPr>
        <w:t xml:space="preserve">. Cécile Mallet souhaite que quelques enfants soient présents. Cédric </w:t>
      </w:r>
      <w:r w:rsidR="00562DCE">
        <w:rPr>
          <w:rFonts w:ascii="Calibri" w:hAnsi="Calibri"/>
          <w:color w:val="000000" w:themeColor="text1"/>
          <w:szCs w:val="24"/>
        </w:rPr>
        <w:t>T</w:t>
      </w:r>
      <w:r w:rsidR="00B55CB8">
        <w:rPr>
          <w:rFonts w:ascii="Calibri" w:hAnsi="Calibri"/>
          <w:color w:val="000000" w:themeColor="text1"/>
          <w:szCs w:val="24"/>
        </w:rPr>
        <w:t>auzin rajoute qu’il prendra un arrêté pour bloquer la place. Attention pour la livraison de</w:t>
      </w:r>
      <w:r w:rsidR="00562DCE">
        <w:rPr>
          <w:rFonts w:ascii="Calibri" w:hAnsi="Calibri"/>
          <w:color w:val="000000" w:themeColor="text1"/>
          <w:szCs w:val="24"/>
        </w:rPr>
        <w:t>s</w:t>
      </w:r>
      <w:r w:rsidR="00B55CB8">
        <w:rPr>
          <w:rFonts w:ascii="Calibri" w:hAnsi="Calibri"/>
          <w:color w:val="000000" w:themeColor="text1"/>
          <w:szCs w:val="24"/>
        </w:rPr>
        <w:t xml:space="preserve"> repas au sein de la crèche</w:t>
      </w:r>
      <w:r w:rsidR="002158D9">
        <w:rPr>
          <w:rFonts w:ascii="Calibri" w:hAnsi="Calibri"/>
          <w:color w:val="000000" w:themeColor="text1"/>
          <w:szCs w:val="24"/>
        </w:rPr>
        <w:t xml:space="preserve"> (à 11h/11h15 maxi)</w:t>
      </w:r>
      <w:r w:rsidR="00B55CB8">
        <w:rPr>
          <w:rFonts w:ascii="Calibri" w:hAnsi="Calibri"/>
          <w:color w:val="000000" w:themeColor="text1"/>
          <w:szCs w:val="24"/>
        </w:rPr>
        <w:t>. Prévenir Laurent Liger.</w:t>
      </w:r>
    </w:p>
    <w:p w14:paraId="4E0848C4" w14:textId="6394F354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123CAB">
        <w:rPr>
          <w:rFonts w:ascii="Calibri" w:hAnsi="Calibri"/>
          <w:b/>
          <w:bCs/>
          <w:sz w:val="24"/>
          <w:szCs w:val="24"/>
        </w:rPr>
        <w:t>10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123CAB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0A878A08" w:rsidR="002374EB" w:rsidRPr="006F5DF7" w:rsidRDefault="00833A91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 xml:space="preserve">, Mardi </w:t>
      </w:r>
      <w:r w:rsidR="00123CAB">
        <w:rPr>
          <w:rFonts w:ascii="Calibri" w:hAnsi="Calibri"/>
          <w:b/>
          <w:bCs/>
          <w:sz w:val="24"/>
          <w:szCs w:val="24"/>
        </w:rPr>
        <w:t>28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septembre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3D0CE769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235D1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44CAD"/>
    <w:rsid w:val="000554C4"/>
    <w:rsid w:val="000672C9"/>
    <w:rsid w:val="0009266C"/>
    <w:rsid w:val="000B3437"/>
    <w:rsid w:val="000C03BE"/>
    <w:rsid w:val="000C564B"/>
    <w:rsid w:val="001225D3"/>
    <w:rsid w:val="00123CAB"/>
    <w:rsid w:val="00212D9D"/>
    <w:rsid w:val="002158D9"/>
    <w:rsid w:val="00234E23"/>
    <w:rsid w:val="002374EB"/>
    <w:rsid w:val="002721B4"/>
    <w:rsid w:val="0028146B"/>
    <w:rsid w:val="002C76BF"/>
    <w:rsid w:val="00356F7A"/>
    <w:rsid w:val="00412FFB"/>
    <w:rsid w:val="005138AD"/>
    <w:rsid w:val="00562DCE"/>
    <w:rsid w:val="00563C0E"/>
    <w:rsid w:val="005A0163"/>
    <w:rsid w:val="005A051E"/>
    <w:rsid w:val="005C600F"/>
    <w:rsid w:val="006355DE"/>
    <w:rsid w:val="00657B1C"/>
    <w:rsid w:val="006D3E50"/>
    <w:rsid w:val="006E1EDF"/>
    <w:rsid w:val="006E7AF6"/>
    <w:rsid w:val="006E7F42"/>
    <w:rsid w:val="006F5DF7"/>
    <w:rsid w:val="00715FA5"/>
    <w:rsid w:val="00730BEE"/>
    <w:rsid w:val="008235D1"/>
    <w:rsid w:val="00833A91"/>
    <w:rsid w:val="008A4C05"/>
    <w:rsid w:val="008B0E20"/>
    <w:rsid w:val="00901001"/>
    <w:rsid w:val="00970DBC"/>
    <w:rsid w:val="009B2FFA"/>
    <w:rsid w:val="009B799B"/>
    <w:rsid w:val="00B12D63"/>
    <w:rsid w:val="00B179BA"/>
    <w:rsid w:val="00B4464D"/>
    <w:rsid w:val="00B55CB8"/>
    <w:rsid w:val="00B633A6"/>
    <w:rsid w:val="00B86BD2"/>
    <w:rsid w:val="00C07172"/>
    <w:rsid w:val="00C93CE6"/>
    <w:rsid w:val="00C96D53"/>
    <w:rsid w:val="00CB5195"/>
    <w:rsid w:val="00CC40AF"/>
    <w:rsid w:val="00D46133"/>
    <w:rsid w:val="00D80D70"/>
    <w:rsid w:val="00EE35AE"/>
    <w:rsid w:val="00F841D9"/>
    <w:rsid w:val="00F93700"/>
    <w:rsid w:val="00FA13C7"/>
    <w:rsid w:val="00FB2D4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5561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2021-09-21T10:50:00Z</dcterms:created>
  <dcterms:modified xsi:type="dcterms:W3CDTF">2021-09-21T10:50:00Z</dcterms:modified>
</cp:coreProperties>
</file>