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D5F7" w14:textId="77777777" w:rsidR="00705B70" w:rsidRDefault="00705B70" w:rsidP="002374EB">
      <w:pPr>
        <w:pStyle w:val="Titre"/>
        <w:rPr>
          <w:rFonts w:ascii="Calibri" w:hAnsi="Calibri" w:cs="Times New Roman"/>
          <w:sz w:val="40"/>
          <w:szCs w:val="40"/>
        </w:rPr>
      </w:pPr>
    </w:p>
    <w:p w14:paraId="36204B56" w14:textId="77777777" w:rsidR="00705B70" w:rsidRDefault="00705B70" w:rsidP="002374EB">
      <w:pPr>
        <w:pStyle w:val="Titre"/>
        <w:rPr>
          <w:rFonts w:ascii="Calibri" w:hAnsi="Calibri" w:cs="Times New Roman"/>
          <w:sz w:val="40"/>
          <w:szCs w:val="40"/>
        </w:rPr>
      </w:pPr>
    </w:p>
    <w:p w14:paraId="0E126742" w14:textId="77777777" w:rsidR="00705B70" w:rsidRDefault="00705B70" w:rsidP="002374EB">
      <w:pPr>
        <w:pStyle w:val="Titre"/>
        <w:rPr>
          <w:rFonts w:ascii="Calibri" w:hAnsi="Calibri" w:cs="Times New Roman"/>
          <w:sz w:val="40"/>
          <w:szCs w:val="40"/>
        </w:rPr>
      </w:pPr>
    </w:p>
    <w:p w14:paraId="476077A4" w14:textId="77777777" w:rsidR="00705B70" w:rsidRDefault="00705B70" w:rsidP="002374EB">
      <w:pPr>
        <w:pStyle w:val="Titre"/>
        <w:rPr>
          <w:rFonts w:ascii="Calibri" w:hAnsi="Calibri" w:cs="Times New Roman"/>
          <w:sz w:val="40"/>
          <w:szCs w:val="40"/>
        </w:rPr>
      </w:pPr>
    </w:p>
    <w:p w14:paraId="0CF0AC7C" w14:textId="730FFCC1"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5B361C">
        <w:rPr>
          <w:rFonts w:ascii="Calibri" w:hAnsi="Calibri" w:cs="Times New Roman"/>
          <w:sz w:val="40"/>
          <w:szCs w:val="40"/>
        </w:rPr>
        <w:t>01</w:t>
      </w:r>
      <w:r w:rsidRPr="006F5DF7">
        <w:rPr>
          <w:rFonts w:ascii="Calibri" w:hAnsi="Calibri" w:cs="Times New Roman"/>
          <w:sz w:val="40"/>
          <w:szCs w:val="40"/>
        </w:rPr>
        <w:t>/202</w:t>
      </w:r>
      <w:r w:rsidR="005B361C">
        <w:rPr>
          <w:rFonts w:ascii="Calibri" w:hAnsi="Calibri" w:cs="Times New Roman"/>
          <w:sz w:val="40"/>
          <w:szCs w:val="40"/>
        </w:rPr>
        <w:t>2</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375E77CF"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1460F2">
        <w:rPr>
          <w:rFonts w:ascii="Calibri" w:hAnsi="Calibri" w:cs="Times New Roman"/>
          <w:szCs w:val="28"/>
        </w:rPr>
        <w:t xml:space="preserve">4 </w:t>
      </w:r>
      <w:r w:rsidR="005B361C">
        <w:rPr>
          <w:rFonts w:ascii="Calibri" w:hAnsi="Calibri" w:cs="Times New Roman"/>
          <w:szCs w:val="28"/>
        </w:rPr>
        <w:t>janvier 2022</w:t>
      </w:r>
    </w:p>
    <w:p w14:paraId="2DD94CB0" w14:textId="2A0D02C5"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Pr="006F5DF7">
        <w:rPr>
          <w:rFonts w:ascii="Calibri" w:hAnsi="Calibri" w:cs="Times New Roman"/>
          <w:szCs w:val="28"/>
        </w:rPr>
        <w:t>9h</w:t>
      </w:r>
    </w:p>
    <w:p w14:paraId="045FCD9D" w14:textId="2457B9CD" w:rsidR="002374EB" w:rsidRPr="006F5DF7" w:rsidRDefault="00226C44"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28591F3B" w:rsidR="002374EB" w:rsidRDefault="00C52D1B" w:rsidP="002374EB">
      <w:pPr>
        <w:spacing w:after="0"/>
        <w:rPr>
          <w:rFonts w:ascii="Calibri" w:hAnsi="Calibri" w:cs="Times New Roman"/>
          <w:sz w:val="28"/>
          <w:szCs w:val="28"/>
        </w:rPr>
      </w:pPr>
      <w:r>
        <w:rPr>
          <w:rFonts w:ascii="Calibri" w:hAnsi="Calibri" w:cs="Times New Roman"/>
          <w:sz w:val="28"/>
          <w:szCs w:val="28"/>
        </w:rPr>
        <w:t>Auré</w:t>
      </w:r>
      <w:r w:rsidRPr="006F5DF7">
        <w:rPr>
          <w:rFonts w:ascii="Calibri" w:hAnsi="Calibri" w:cs="Times New Roman"/>
          <w:sz w:val="28"/>
          <w:szCs w:val="28"/>
        </w:rPr>
        <w:t>lie ARROSERES</w:t>
      </w:r>
      <w:r w:rsidR="009B799B">
        <w:rPr>
          <w:rFonts w:ascii="Calibri" w:hAnsi="Calibri" w:cs="Times New Roman"/>
          <w:sz w:val="28"/>
          <w:szCs w:val="28"/>
        </w:rPr>
        <w:t>,</w:t>
      </w:r>
      <w:r w:rsidR="00E7043E" w:rsidRPr="00E7043E">
        <w:rPr>
          <w:rFonts w:ascii="Calibri" w:hAnsi="Calibri" w:cs="Times New Roman"/>
          <w:sz w:val="28"/>
          <w:szCs w:val="28"/>
        </w:rPr>
        <w:t xml:space="preserve"> </w:t>
      </w:r>
      <w:r w:rsidR="00E7043E">
        <w:rPr>
          <w:rFonts w:ascii="Calibri" w:hAnsi="Calibri" w:cs="Times New Roman"/>
          <w:sz w:val="28"/>
          <w:szCs w:val="28"/>
        </w:rPr>
        <w:t>Pierre-Jean de BARGAS,</w:t>
      </w:r>
      <w:r w:rsidR="009B799B">
        <w:rPr>
          <w:rFonts w:ascii="Calibri" w:hAnsi="Calibri" w:cs="Times New Roman"/>
          <w:sz w:val="28"/>
          <w:szCs w:val="28"/>
        </w:rPr>
        <w:t xml:space="preserve"> </w:t>
      </w:r>
      <w:r w:rsidR="00667A11">
        <w:rPr>
          <w:rFonts w:ascii="Calibri" w:hAnsi="Calibri" w:cs="Times New Roman"/>
          <w:sz w:val="28"/>
          <w:szCs w:val="28"/>
        </w:rPr>
        <w:t>Mickaël DROUET</w:t>
      </w:r>
      <w:r w:rsidR="00E7043E">
        <w:rPr>
          <w:rFonts w:ascii="Calibri" w:hAnsi="Calibri" w:cs="Times New Roman"/>
          <w:sz w:val="28"/>
          <w:szCs w:val="28"/>
        </w:rPr>
        <w:t>,</w:t>
      </w:r>
      <w:r w:rsidR="00667A11">
        <w:rPr>
          <w:rFonts w:ascii="Calibri" w:hAnsi="Calibri" w:cs="Times New Roman"/>
          <w:sz w:val="28"/>
          <w:szCs w:val="28"/>
        </w:rPr>
        <w:t xml:space="preserve"> </w:t>
      </w:r>
      <w:r w:rsidR="002374EB" w:rsidRPr="006F5DF7">
        <w:rPr>
          <w:rFonts w:ascii="Calibri" w:hAnsi="Calibri" w:cs="Times New Roman"/>
          <w:sz w:val="28"/>
          <w:szCs w:val="28"/>
        </w:rPr>
        <w:t xml:space="preserve">Sylvie </w:t>
      </w:r>
      <w:r w:rsidR="00902B23" w:rsidRPr="006F5DF7">
        <w:rPr>
          <w:rFonts w:ascii="Calibri" w:hAnsi="Calibri" w:cs="Times New Roman"/>
          <w:sz w:val="28"/>
          <w:szCs w:val="28"/>
        </w:rPr>
        <w:t>POIRIER</w:t>
      </w:r>
      <w:r w:rsidR="00A776C6">
        <w:rPr>
          <w:rFonts w:ascii="Calibri" w:hAnsi="Calibri" w:cs="Times New Roman"/>
          <w:sz w:val="28"/>
          <w:szCs w:val="28"/>
        </w:rPr>
        <w:t>,</w:t>
      </w:r>
      <w:r w:rsidR="00E7043E" w:rsidRPr="00E7043E">
        <w:rPr>
          <w:rFonts w:ascii="Calibri" w:hAnsi="Calibri" w:cs="Times New Roman"/>
          <w:sz w:val="28"/>
          <w:szCs w:val="28"/>
        </w:rPr>
        <w:t xml:space="preserve"> </w:t>
      </w:r>
      <w:r w:rsidR="00E7043E">
        <w:rPr>
          <w:rFonts w:ascii="Calibri" w:hAnsi="Calibri" w:cs="Times New Roman"/>
          <w:sz w:val="28"/>
          <w:szCs w:val="28"/>
        </w:rPr>
        <w:t>Cédric TAUZIN,</w:t>
      </w:r>
      <w:r w:rsidR="00A776C6">
        <w:rPr>
          <w:rFonts w:ascii="Calibri" w:hAnsi="Calibri" w:cs="Times New Roman"/>
          <w:sz w:val="28"/>
          <w:szCs w:val="28"/>
        </w:rPr>
        <w:t xml:space="preserve"> </w:t>
      </w:r>
      <w:r w:rsidR="002374EB" w:rsidRPr="006F5DF7">
        <w:rPr>
          <w:rFonts w:ascii="Calibri" w:hAnsi="Calibri" w:cs="Times New Roman"/>
          <w:sz w:val="28"/>
          <w:szCs w:val="28"/>
        </w:rPr>
        <w:t>Lydie TOMMY</w:t>
      </w:r>
      <w:r w:rsidR="008C4984" w:rsidRPr="008C4984">
        <w:rPr>
          <w:rFonts w:ascii="Calibri" w:hAnsi="Calibri" w:cs="Times New Roman"/>
          <w:sz w:val="28"/>
          <w:szCs w:val="28"/>
        </w:rPr>
        <w:t xml:space="preserve"> </w:t>
      </w:r>
      <w:r w:rsidR="008C4984">
        <w:rPr>
          <w:rFonts w:ascii="Calibri" w:hAnsi="Calibri" w:cs="Times New Roman"/>
          <w:sz w:val="28"/>
          <w:szCs w:val="28"/>
        </w:rPr>
        <w:t xml:space="preserve">et </w:t>
      </w:r>
      <w:r w:rsidR="008C4984" w:rsidRPr="006F5DF7">
        <w:rPr>
          <w:rFonts w:ascii="Calibri" w:hAnsi="Calibri" w:cs="Times New Roman"/>
          <w:sz w:val="28"/>
          <w:szCs w:val="28"/>
        </w:rPr>
        <w:t>Sabine VERNIEUWE</w:t>
      </w:r>
      <w:r w:rsidR="002374EB" w:rsidRPr="006F5DF7">
        <w:rPr>
          <w:rFonts w:ascii="Calibri" w:hAnsi="Calibri" w:cs="Times New Roman"/>
          <w:sz w:val="28"/>
          <w:szCs w:val="28"/>
        </w:rPr>
        <w:t xml:space="preserve">. </w:t>
      </w:r>
    </w:p>
    <w:p w14:paraId="7E0FE881" w14:textId="77777777" w:rsidR="00FB358E" w:rsidRDefault="00FB358E" w:rsidP="002374EB">
      <w:pPr>
        <w:spacing w:after="0"/>
        <w:rPr>
          <w:rFonts w:ascii="Calibri" w:hAnsi="Calibri" w:cs="Times New Roman"/>
          <w:sz w:val="28"/>
          <w:szCs w:val="28"/>
        </w:rPr>
      </w:pPr>
    </w:p>
    <w:p w14:paraId="4570912C" w14:textId="4BE52D3D" w:rsidR="00C07BDC" w:rsidRPr="006F5DF7" w:rsidRDefault="005B361C" w:rsidP="002374EB">
      <w:pPr>
        <w:spacing w:after="0"/>
        <w:rPr>
          <w:rFonts w:ascii="Calibri" w:hAnsi="Calibri" w:cs="Times New Roman"/>
          <w:sz w:val="28"/>
          <w:szCs w:val="28"/>
        </w:rPr>
      </w:pPr>
      <w:r>
        <w:rPr>
          <w:rFonts w:ascii="Calibri" w:hAnsi="Calibri" w:cs="Times New Roman"/>
          <w:sz w:val="28"/>
          <w:szCs w:val="28"/>
        </w:rPr>
        <w:t xml:space="preserve">Excusée : </w:t>
      </w:r>
      <w:r w:rsidRPr="006F5DF7">
        <w:rPr>
          <w:rFonts w:ascii="Calibri" w:hAnsi="Calibri" w:cs="Times New Roman"/>
          <w:sz w:val="28"/>
          <w:szCs w:val="28"/>
        </w:rPr>
        <w:t>Sandrine GILBERT</w:t>
      </w:r>
    </w:p>
    <w:p w14:paraId="4BCD654E" w14:textId="6FD93F4A"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Pr="006F5DF7">
        <w:rPr>
          <w:rFonts w:ascii="Calibri" w:hAnsi="Calibri" w:cs="Times New Roman"/>
          <w:sz w:val="28"/>
          <w:szCs w:val="28"/>
        </w:rPr>
        <w:t>9h</w:t>
      </w:r>
      <w:r w:rsidR="005B361C">
        <w:rPr>
          <w:rFonts w:ascii="Calibri" w:hAnsi="Calibri" w:cs="Times New Roman"/>
          <w:sz w:val="28"/>
          <w:szCs w:val="28"/>
        </w:rPr>
        <w:t>10</w:t>
      </w:r>
      <w:r w:rsidRPr="006F5DF7">
        <w:rPr>
          <w:rFonts w:ascii="Calibri" w:hAnsi="Calibri" w:cs="Times New Roman"/>
          <w:sz w:val="28"/>
          <w:szCs w:val="28"/>
        </w:rPr>
        <w:t>.</w:t>
      </w:r>
    </w:p>
    <w:p w14:paraId="547FDACC" w14:textId="77777777" w:rsidR="009778FB" w:rsidRPr="009778FB" w:rsidRDefault="009778FB" w:rsidP="009778FB">
      <w:pPr>
        <w:pBdr>
          <w:bottom w:val="single" w:sz="4" w:space="1" w:color="auto"/>
        </w:pBdr>
      </w:pPr>
    </w:p>
    <w:p w14:paraId="7B2B9245" w14:textId="6BF5B4F9" w:rsidR="0086503B" w:rsidRPr="004C5798" w:rsidRDefault="002374EB" w:rsidP="004C5798">
      <w:pPr>
        <w:pStyle w:val="Titre1"/>
        <w:rPr>
          <w:rFonts w:ascii="Calibri" w:hAnsi="Calibri"/>
          <w:b/>
          <w:bCs/>
          <w:sz w:val="24"/>
          <w:szCs w:val="24"/>
        </w:rPr>
      </w:pPr>
      <w:r w:rsidRPr="006F5DF7">
        <w:rPr>
          <w:rFonts w:ascii="Calibri" w:hAnsi="Calibri"/>
          <w:b/>
          <w:bCs/>
          <w:sz w:val="24"/>
          <w:szCs w:val="24"/>
        </w:rPr>
        <w:t>Cédric TAUZIN</w:t>
      </w:r>
    </w:p>
    <w:p w14:paraId="45D29C46" w14:textId="77777777" w:rsidR="00B742BB" w:rsidRDefault="00B742BB" w:rsidP="0086503B">
      <w:pPr>
        <w:spacing w:after="0"/>
        <w:rPr>
          <w:i/>
          <w:iCs/>
        </w:rPr>
      </w:pPr>
    </w:p>
    <w:p w14:paraId="35BF4FBA" w14:textId="77777777" w:rsidR="00076BEE" w:rsidRDefault="00B742BB" w:rsidP="0043445A">
      <w:pPr>
        <w:spacing w:after="0"/>
      </w:pPr>
      <w:r w:rsidRPr="00B742BB">
        <w:t>Bonne année à tous.</w:t>
      </w:r>
      <w:r>
        <w:t xml:space="preserve"> </w:t>
      </w:r>
    </w:p>
    <w:p w14:paraId="1A5DDE43" w14:textId="31B7A992" w:rsidR="00B742BB" w:rsidRPr="00B742BB" w:rsidRDefault="00B742BB" w:rsidP="00705B70">
      <w:pPr>
        <w:spacing w:after="0"/>
        <w:jc w:val="both"/>
      </w:pPr>
      <w:r>
        <w:t xml:space="preserve">M. le Maire a fait </w:t>
      </w:r>
      <w:r w:rsidR="0043445A">
        <w:t>passer</w:t>
      </w:r>
      <w:r>
        <w:t xml:space="preserve"> une information par e-mail pour les vœux de la nouvelle année</w:t>
      </w:r>
      <w:r w:rsidR="00D8298E">
        <w:t xml:space="preserve"> ne pouvant pas faire la traditionnelle cérémonie pour raisons d’application des consignes sanitaires </w:t>
      </w:r>
      <w:proofErr w:type="spellStart"/>
      <w:r w:rsidR="00D8298E">
        <w:t>Covid</w:t>
      </w:r>
      <w:proofErr w:type="spellEnd"/>
      <w:r>
        <w:t xml:space="preserve">. </w:t>
      </w:r>
      <w:r w:rsidR="0043445A">
        <w:t>Pour les agents qui ne consultent pas fréquemment leur mail</w:t>
      </w:r>
      <w:r w:rsidR="00FB358E">
        <w:t>,</w:t>
      </w:r>
      <w:r w:rsidR="0043445A">
        <w:t xml:space="preserve"> il serait bon que le mail soit affiché dans tous les services. Une information a été transmise concernant la prime à l’inflation. Elle serait versée au mois de février pour les agents gagnants moins de 2000€ par an. De plus </w:t>
      </w:r>
      <w:r w:rsidR="00D8298E">
        <w:t>la Municipalité va rajouter</w:t>
      </w:r>
      <w:r w:rsidR="0043445A">
        <w:t xml:space="preserve"> à tous les agents </w:t>
      </w:r>
      <w:r w:rsidR="00D8298E">
        <w:t xml:space="preserve">une prime supplémentaire </w:t>
      </w:r>
      <w:r w:rsidR="0043445A">
        <w:t xml:space="preserve">à hauteur de 150€. </w:t>
      </w:r>
    </w:p>
    <w:p w14:paraId="6D426812" w14:textId="77777777" w:rsidR="00B742BB" w:rsidRDefault="00B742BB" w:rsidP="0086503B">
      <w:pPr>
        <w:spacing w:after="0"/>
        <w:rPr>
          <w:i/>
          <w:iCs/>
        </w:rPr>
      </w:pPr>
    </w:p>
    <w:p w14:paraId="4069D5FE" w14:textId="60D85BF5" w:rsidR="00B30360" w:rsidRDefault="00D8298E" w:rsidP="0086503B">
      <w:pPr>
        <w:spacing w:after="0"/>
        <w:rPr>
          <w:i/>
          <w:iCs/>
        </w:rPr>
      </w:pPr>
      <w:r>
        <w:rPr>
          <w:i/>
          <w:iCs/>
        </w:rPr>
        <w:t>P</w:t>
      </w:r>
      <w:r w:rsidR="0086503B">
        <w:rPr>
          <w:i/>
          <w:iCs/>
        </w:rPr>
        <w:t xml:space="preserve">rotocole </w:t>
      </w:r>
      <w:r>
        <w:rPr>
          <w:i/>
          <w:iCs/>
        </w:rPr>
        <w:t xml:space="preserve">d’isolement et reprise liée au COVID </w:t>
      </w:r>
      <w:r w:rsidR="0086503B">
        <w:rPr>
          <w:i/>
          <w:iCs/>
        </w:rPr>
        <w:t xml:space="preserve">applicable au 3 janvier 2022.   </w:t>
      </w:r>
    </w:p>
    <w:p w14:paraId="3D02D743" w14:textId="78182410" w:rsidR="0086503B" w:rsidRPr="004C5798" w:rsidRDefault="0086503B" w:rsidP="00705B70">
      <w:pPr>
        <w:spacing w:after="0"/>
        <w:jc w:val="both"/>
      </w:pPr>
      <w:r w:rsidRPr="004C5798">
        <w:t xml:space="preserve">Il a été transmis </w:t>
      </w:r>
      <w:r w:rsidR="004C5798" w:rsidRPr="004C5798">
        <w:t xml:space="preserve">aux chefs de services </w:t>
      </w:r>
      <w:r w:rsidRPr="004C5798">
        <w:t>par mail.</w:t>
      </w:r>
    </w:p>
    <w:p w14:paraId="4CDF823D" w14:textId="4F53EF87" w:rsidR="004C5798" w:rsidRPr="004C5798" w:rsidRDefault="0086503B" w:rsidP="00705B70">
      <w:pPr>
        <w:spacing w:after="0"/>
        <w:jc w:val="both"/>
      </w:pPr>
      <w:r w:rsidRPr="004C5798">
        <w:t xml:space="preserve">En cas de durcissement de la situation sanitaire (positif </w:t>
      </w:r>
      <w:r w:rsidR="00D8298E">
        <w:t xml:space="preserve">au </w:t>
      </w:r>
      <w:proofErr w:type="spellStart"/>
      <w:r w:rsidR="00D8298E">
        <w:t>Covid</w:t>
      </w:r>
      <w:proofErr w:type="spellEnd"/>
      <w:r w:rsidRPr="004C5798">
        <w:t xml:space="preserve">), </w:t>
      </w:r>
      <w:r w:rsidR="00D8298E">
        <w:t xml:space="preserve">les agents pourront </w:t>
      </w:r>
      <w:r w:rsidR="004C5798">
        <w:t xml:space="preserve">effectuer du télétravail, il faudra </w:t>
      </w:r>
      <w:r w:rsidR="00D8298E">
        <w:t>s’</w:t>
      </w:r>
      <w:r w:rsidR="00DA6C44">
        <w:t xml:space="preserve">assurer </w:t>
      </w:r>
      <w:r w:rsidR="00D8298E">
        <w:t>d’avoir</w:t>
      </w:r>
      <w:r w:rsidR="004C5798">
        <w:t xml:space="preserve"> tous les documents pour travailler, avoir sauvegarder </w:t>
      </w:r>
      <w:r w:rsidR="00D8298E">
        <w:t>le</w:t>
      </w:r>
      <w:r w:rsidR="00DA6C44">
        <w:t>s documents</w:t>
      </w:r>
      <w:r w:rsidR="004C5798">
        <w:t xml:space="preserve"> sur disque dur externe, avoir la mise </w:t>
      </w:r>
      <w:r w:rsidR="00C743D2">
        <w:t>à</w:t>
      </w:r>
      <w:r w:rsidR="004C5798">
        <w:t xml:space="preserve"> jour extranet (mot de passe), </w:t>
      </w:r>
      <w:r w:rsidR="00DA6C44">
        <w:t>vérifier</w:t>
      </w:r>
      <w:r w:rsidR="004C5798">
        <w:t xml:space="preserve"> que le VPN fonctionne </w:t>
      </w:r>
      <w:r w:rsidR="00DA6C44">
        <w:t>de chez soi.</w:t>
      </w:r>
      <w:r w:rsidR="004C5798">
        <w:t xml:space="preserve"> </w:t>
      </w:r>
      <w:r w:rsidR="00B742BB">
        <w:t xml:space="preserve">Au sein de l’école, nous sommes en </w:t>
      </w:r>
      <w:r w:rsidR="00D8298E">
        <w:t>niveau orange pour le Département.</w:t>
      </w:r>
    </w:p>
    <w:p w14:paraId="1015E21E" w14:textId="1CABFDEC" w:rsidR="004C5798" w:rsidRDefault="004C5798" w:rsidP="004C5798">
      <w:pPr>
        <w:spacing w:after="0"/>
        <w:jc w:val="center"/>
        <w:rPr>
          <w:i/>
          <w:iCs/>
        </w:rPr>
      </w:pPr>
      <w:r>
        <w:rPr>
          <w:noProof/>
          <w:lang w:eastAsia="fr-FR"/>
        </w:rPr>
        <w:lastRenderedPageBreak/>
        <w:drawing>
          <wp:inline distT="0" distB="0" distL="0" distR="0" wp14:anchorId="0D3912B7" wp14:editId="57957AA9">
            <wp:extent cx="3952875" cy="4880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214" cy="4928043"/>
                    </a:xfrm>
                    <a:prstGeom prst="rect">
                      <a:avLst/>
                    </a:prstGeom>
                    <a:noFill/>
                    <a:ln>
                      <a:noFill/>
                    </a:ln>
                  </pic:spPr>
                </pic:pic>
              </a:graphicData>
            </a:graphic>
          </wp:inline>
        </w:drawing>
      </w:r>
    </w:p>
    <w:p w14:paraId="667B1D46" w14:textId="1C1F05F6" w:rsidR="004C5798" w:rsidRDefault="004C5798" w:rsidP="0086503B">
      <w:pPr>
        <w:spacing w:after="0"/>
        <w:rPr>
          <w:i/>
          <w:iCs/>
        </w:rPr>
      </w:pPr>
    </w:p>
    <w:p w14:paraId="6D3467AF" w14:textId="0E7AA30E" w:rsidR="004C5798" w:rsidRDefault="004C5798" w:rsidP="0086503B">
      <w:pPr>
        <w:spacing w:after="0"/>
        <w:rPr>
          <w:i/>
          <w:iCs/>
        </w:rPr>
      </w:pPr>
    </w:p>
    <w:p w14:paraId="11CE1AF1" w14:textId="77777777" w:rsidR="004C5798" w:rsidRDefault="004C5798" w:rsidP="0086503B">
      <w:pPr>
        <w:spacing w:after="0"/>
      </w:pPr>
    </w:p>
    <w:p w14:paraId="45A0F907" w14:textId="5ADAAE69" w:rsidR="00DA6C44" w:rsidRPr="00705B70" w:rsidRDefault="00DA6C44" w:rsidP="00C52D1B">
      <w:pPr>
        <w:shd w:val="clear" w:color="auto" w:fill="FFFFFF"/>
        <w:spacing w:after="0" w:line="240" w:lineRule="atLeast"/>
        <w:textAlignment w:val="baseline"/>
        <w:outlineLvl w:val="0"/>
        <w:rPr>
          <w:rFonts w:ascii="Calibri" w:eastAsia="Times New Roman" w:hAnsi="Calibri" w:cs="Calibri"/>
          <w:i/>
          <w:iCs/>
          <w:color w:val="auto"/>
          <w:kern w:val="36"/>
          <w:szCs w:val="24"/>
          <w:lang w:eastAsia="fr-FR"/>
        </w:rPr>
      </w:pPr>
      <w:r>
        <w:rPr>
          <w:rFonts w:ascii="Calibri" w:eastAsia="Times New Roman" w:hAnsi="Calibri" w:cs="Calibri"/>
          <w:i/>
          <w:iCs/>
          <w:color w:val="auto"/>
          <w:kern w:val="36"/>
          <w:szCs w:val="24"/>
          <w:lang w:eastAsia="fr-FR"/>
        </w:rPr>
        <w:t>Vigipirate</w:t>
      </w:r>
    </w:p>
    <w:p w14:paraId="5393D2B7" w14:textId="495D573C" w:rsidR="00DA6C44" w:rsidRDefault="00DA6C44" w:rsidP="00DA6C44">
      <w:pPr>
        <w:rPr>
          <w:rFonts w:ascii="Calibri" w:eastAsiaTheme="minorHAnsi" w:hAnsi="Calibri" w:cs="Calibri"/>
          <w:color w:val="auto"/>
          <w:sz w:val="22"/>
          <w:szCs w:val="22"/>
          <w:lang w:eastAsia="fr-FR"/>
        </w:rPr>
      </w:pPr>
      <w:r>
        <w:rPr>
          <w:rFonts w:ascii="Calibri" w:hAnsi="Calibri" w:cs="Calibri"/>
          <w:color w:val="auto"/>
          <w:sz w:val="22"/>
          <w:szCs w:val="22"/>
        </w:rPr>
        <w:t xml:space="preserve">Voici les nouvelles consignes sur la posture Vigipirate. </w:t>
      </w:r>
    </w:p>
    <w:p w14:paraId="6BEE32F7" w14:textId="77777777" w:rsidR="00B742BB" w:rsidRDefault="00DA6C44" w:rsidP="00DA6C44">
      <w:pPr>
        <w:rPr>
          <w:rFonts w:ascii="Calibri" w:hAnsi="Calibri" w:cs="Calibri"/>
          <w:color w:val="auto"/>
          <w:sz w:val="22"/>
          <w:szCs w:val="22"/>
        </w:rPr>
      </w:pPr>
      <w:r>
        <w:rPr>
          <w:rFonts w:ascii="Calibri" w:hAnsi="Calibri" w:cs="Calibri"/>
          <w:color w:val="auto"/>
          <w:sz w:val="22"/>
          <w:szCs w:val="22"/>
        </w:rPr>
        <w:t>Les agents doivent vérifier que l’affichage sur le lieu où il</w:t>
      </w:r>
      <w:r w:rsidR="00B742BB">
        <w:rPr>
          <w:rFonts w:ascii="Calibri" w:hAnsi="Calibri" w:cs="Calibri"/>
          <w:color w:val="auto"/>
          <w:sz w:val="22"/>
          <w:szCs w:val="22"/>
        </w:rPr>
        <w:t>s</w:t>
      </w:r>
      <w:r>
        <w:rPr>
          <w:rFonts w:ascii="Calibri" w:hAnsi="Calibri" w:cs="Calibri"/>
          <w:color w:val="auto"/>
          <w:sz w:val="22"/>
          <w:szCs w:val="22"/>
        </w:rPr>
        <w:t xml:space="preserve"> exerce</w:t>
      </w:r>
      <w:r w:rsidR="00B742BB">
        <w:rPr>
          <w:rFonts w:ascii="Calibri" w:hAnsi="Calibri" w:cs="Calibri"/>
          <w:color w:val="auto"/>
          <w:sz w:val="22"/>
          <w:szCs w:val="22"/>
        </w:rPr>
        <w:t>nt</w:t>
      </w:r>
      <w:r>
        <w:rPr>
          <w:rFonts w:ascii="Calibri" w:hAnsi="Calibri" w:cs="Calibri"/>
          <w:color w:val="auto"/>
          <w:sz w:val="22"/>
          <w:szCs w:val="22"/>
        </w:rPr>
        <w:t xml:space="preserve"> (</w:t>
      </w:r>
      <w:r w:rsidR="00B742BB">
        <w:rPr>
          <w:rFonts w:ascii="Calibri" w:hAnsi="Calibri" w:cs="Calibri"/>
          <w:color w:val="auto"/>
          <w:sz w:val="22"/>
          <w:szCs w:val="22"/>
        </w:rPr>
        <w:t>technique, école, mairie, salles communales</w:t>
      </w:r>
      <w:r>
        <w:rPr>
          <w:rFonts w:ascii="Calibri" w:hAnsi="Calibri" w:cs="Calibri"/>
          <w:color w:val="auto"/>
          <w:sz w:val="22"/>
          <w:szCs w:val="22"/>
        </w:rPr>
        <w:t xml:space="preserve">) </w:t>
      </w:r>
      <w:r w:rsidR="00B742BB">
        <w:rPr>
          <w:rFonts w:ascii="Calibri" w:hAnsi="Calibri" w:cs="Calibri"/>
          <w:color w:val="auto"/>
          <w:sz w:val="22"/>
          <w:szCs w:val="22"/>
        </w:rPr>
        <w:t>respecte les</w:t>
      </w:r>
      <w:r>
        <w:rPr>
          <w:rFonts w:ascii="Calibri" w:hAnsi="Calibri" w:cs="Calibri"/>
          <w:color w:val="auto"/>
          <w:sz w:val="22"/>
          <w:szCs w:val="22"/>
        </w:rPr>
        <w:t xml:space="preserve"> consignes.</w:t>
      </w:r>
    </w:p>
    <w:p w14:paraId="324FDE47" w14:textId="1261D833" w:rsidR="00DA6C44" w:rsidRPr="00705B70" w:rsidRDefault="00B742BB" w:rsidP="00705B70">
      <w:pPr>
        <w:jc w:val="center"/>
        <w:rPr>
          <w:rFonts w:ascii="Calibri" w:hAnsi="Calibri" w:cs="Calibri"/>
          <w:color w:val="auto"/>
          <w:sz w:val="22"/>
          <w:szCs w:val="22"/>
        </w:rPr>
      </w:pPr>
      <w:r>
        <w:rPr>
          <w:noProof/>
          <w:lang w:eastAsia="fr-FR"/>
        </w:rPr>
        <w:drawing>
          <wp:inline distT="0" distB="0" distL="0" distR="0" wp14:anchorId="4D2BB4B0" wp14:editId="415FB9B9">
            <wp:extent cx="1046038" cy="108585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467" cy="1103943"/>
                    </a:xfrm>
                    <a:prstGeom prst="rect">
                      <a:avLst/>
                    </a:prstGeom>
                    <a:noFill/>
                    <a:ln>
                      <a:noFill/>
                    </a:ln>
                  </pic:spPr>
                </pic:pic>
              </a:graphicData>
            </a:graphic>
          </wp:inline>
        </w:drawing>
      </w:r>
    </w:p>
    <w:p w14:paraId="0442044B" w14:textId="77777777" w:rsidR="00DA6C44" w:rsidRDefault="00DA6C44" w:rsidP="00C52D1B">
      <w:pPr>
        <w:shd w:val="clear" w:color="auto" w:fill="FFFFFF"/>
        <w:spacing w:after="0" w:line="240" w:lineRule="atLeast"/>
        <w:textAlignment w:val="baseline"/>
        <w:outlineLvl w:val="0"/>
        <w:rPr>
          <w:rFonts w:ascii="Calibri" w:eastAsia="Times New Roman" w:hAnsi="Calibri" w:cs="Calibri"/>
          <w:color w:val="auto"/>
          <w:kern w:val="36"/>
          <w:szCs w:val="24"/>
          <w:lang w:eastAsia="fr-FR"/>
        </w:rPr>
      </w:pPr>
    </w:p>
    <w:p w14:paraId="41BB86B8" w14:textId="62EC8FE5" w:rsidR="00076BEE" w:rsidRPr="00076BEE" w:rsidRDefault="00076BEE" w:rsidP="00C52D1B">
      <w:pPr>
        <w:shd w:val="clear" w:color="auto" w:fill="FFFFFF"/>
        <w:spacing w:after="0" w:line="240" w:lineRule="atLeast"/>
        <w:textAlignment w:val="baseline"/>
        <w:outlineLvl w:val="0"/>
        <w:rPr>
          <w:rFonts w:ascii="Calibri" w:eastAsia="Times New Roman" w:hAnsi="Calibri" w:cs="Calibri"/>
          <w:i/>
          <w:iCs/>
          <w:color w:val="auto"/>
          <w:kern w:val="36"/>
          <w:szCs w:val="24"/>
          <w:lang w:eastAsia="fr-FR"/>
        </w:rPr>
      </w:pPr>
      <w:r w:rsidRPr="00076BEE">
        <w:rPr>
          <w:rFonts w:ascii="Calibri" w:eastAsia="Times New Roman" w:hAnsi="Calibri" w:cs="Calibri"/>
          <w:i/>
          <w:iCs/>
          <w:color w:val="auto"/>
          <w:kern w:val="36"/>
          <w:szCs w:val="24"/>
          <w:lang w:eastAsia="fr-FR"/>
        </w:rPr>
        <w:t>Règlement intérieur.</w:t>
      </w:r>
    </w:p>
    <w:p w14:paraId="2AB95CD9" w14:textId="73CF5A0F" w:rsidR="00076BEE" w:rsidRDefault="00076BEE" w:rsidP="00C52D1B">
      <w:pPr>
        <w:shd w:val="clear" w:color="auto" w:fill="FFFFFF"/>
        <w:spacing w:after="0" w:line="240" w:lineRule="atLeast"/>
        <w:textAlignment w:val="baseline"/>
        <w:outlineLvl w:val="0"/>
        <w:rPr>
          <w:rFonts w:ascii="Calibri" w:eastAsia="Times New Roman" w:hAnsi="Calibri" w:cs="Calibri"/>
          <w:color w:val="auto"/>
          <w:kern w:val="36"/>
          <w:szCs w:val="24"/>
          <w:lang w:eastAsia="fr-FR"/>
        </w:rPr>
      </w:pPr>
      <w:r>
        <w:rPr>
          <w:rFonts w:ascii="Calibri" w:eastAsia="Times New Roman" w:hAnsi="Calibri" w:cs="Calibri"/>
          <w:color w:val="auto"/>
          <w:kern w:val="36"/>
          <w:szCs w:val="24"/>
          <w:lang w:eastAsia="fr-FR"/>
        </w:rPr>
        <w:t xml:space="preserve">Le nouveau règlement </w:t>
      </w:r>
      <w:r w:rsidR="00D8298E">
        <w:rPr>
          <w:rFonts w:ascii="Calibri" w:eastAsia="Times New Roman" w:hAnsi="Calibri" w:cs="Calibri"/>
          <w:color w:val="auto"/>
          <w:kern w:val="36"/>
          <w:szCs w:val="24"/>
          <w:lang w:eastAsia="fr-FR"/>
        </w:rPr>
        <w:t>sera</w:t>
      </w:r>
      <w:r>
        <w:rPr>
          <w:rFonts w:ascii="Calibri" w:eastAsia="Times New Roman" w:hAnsi="Calibri" w:cs="Calibri"/>
          <w:color w:val="auto"/>
          <w:kern w:val="36"/>
          <w:szCs w:val="24"/>
          <w:lang w:eastAsia="fr-FR"/>
        </w:rPr>
        <w:t xml:space="preserve"> transmis </w:t>
      </w:r>
      <w:r w:rsidR="00D8298E">
        <w:rPr>
          <w:rFonts w:ascii="Calibri" w:eastAsia="Times New Roman" w:hAnsi="Calibri" w:cs="Calibri"/>
          <w:color w:val="auto"/>
          <w:kern w:val="36"/>
          <w:szCs w:val="24"/>
          <w:lang w:eastAsia="fr-FR"/>
        </w:rPr>
        <w:t xml:space="preserve">ce jour </w:t>
      </w:r>
      <w:r>
        <w:rPr>
          <w:rFonts w:ascii="Calibri" w:eastAsia="Times New Roman" w:hAnsi="Calibri" w:cs="Calibri"/>
          <w:color w:val="auto"/>
          <w:kern w:val="36"/>
          <w:szCs w:val="24"/>
          <w:lang w:eastAsia="fr-FR"/>
        </w:rPr>
        <w:t xml:space="preserve">sur la boîte mail de tous les agents. </w:t>
      </w:r>
    </w:p>
    <w:p w14:paraId="42C2173E" w14:textId="2B0271E1" w:rsidR="007235A7" w:rsidRDefault="007235A7" w:rsidP="00C52D1B">
      <w:pPr>
        <w:shd w:val="clear" w:color="auto" w:fill="FFFFFF"/>
        <w:spacing w:after="0" w:line="240" w:lineRule="atLeast"/>
        <w:textAlignment w:val="baseline"/>
        <w:outlineLvl w:val="0"/>
        <w:rPr>
          <w:rFonts w:ascii="Calibri" w:eastAsia="Times New Roman" w:hAnsi="Calibri" w:cs="Calibri"/>
          <w:color w:val="auto"/>
          <w:kern w:val="36"/>
          <w:szCs w:val="24"/>
          <w:lang w:eastAsia="fr-FR"/>
        </w:rPr>
      </w:pPr>
    </w:p>
    <w:p w14:paraId="17D77BBD" w14:textId="0483ADB4" w:rsidR="007235A7" w:rsidRPr="007235A7" w:rsidRDefault="007235A7" w:rsidP="00C52D1B">
      <w:pPr>
        <w:shd w:val="clear" w:color="auto" w:fill="FFFFFF"/>
        <w:spacing w:after="0" w:line="240" w:lineRule="atLeast"/>
        <w:textAlignment w:val="baseline"/>
        <w:outlineLvl w:val="0"/>
        <w:rPr>
          <w:rFonts w:ascii="Calibri" w:eastAsia="Times New Roman" w:hAnsi="Calibri" w:cs="Calibri"/>
          <w:i/>
          <w:iCs/>
          <w:color w:val="auto"/>
          <w:kern w:val="36"/>
          <w:szCs w:val="24"/>
          <w:lang w:eastAsia="fr-FR"/>
        </w:rPr>
      </w:pPr>
      <w:r w:rsidRPr="007235A7">
        <w:rPr>
          <w:rFonts w:ascii="Calibri" w:eastAsia="Times New Roman" w:hAnsi="Calibri" w:cs="Calibri"/>
          <w:i/>
          <w:iCs/>
          <w:color w:val="auto"/>
          <w:kern w:val="36"/>
          <w:szCs w:val="24"/>
          <w:lang w:eastAsia="fr-FR"/>
        </w:rPr>
        <w:t>Consultation</w:t>
      </w:r>
    </w:p>
    <w:p w14:paraId="4AAB735C" w14:textId="4E1639F3" w:rsidR="007235A7" w:rsidRDefault="007235A7" w:rsidP="00C52D1B">
      <w:pPr>
        <w:shd w:val="clear" w:color="auto" w:fill="FFFFFF"/>
        <w:spacing w:after="0" w:line="240" w:lineRule="atLeast"/>
        <w:textAlignment w:val="baseline"/>
        <w:outlineLvl w:val="0"/>
        <w:rPr>
          <w:rFonts w:ascii="Calibri" w:eastAsia="Times New Roman" w:hAnsi="Calibri" w:cs="Calibri"/>
          <w:color w:val="auto"/>
          <w:kern w:val="36"/>
          <w:szCs w:val="24"/>
          <w:lang w:eastAsia="fr-FR"/>
        </w:rPr>
      </w:pPr>
      <w:r>
        <w:rPr>
          <w:rFonts w:ascii="Calibri" w:eastAsia="Times New Roman" w:hAnsi="Calibri" w:cs="Calibri"/>
          <w:color w:val="auto"/>
          <w:kern w:val="36"/>
          <w:szCs w:val="24"/>
          <w:lang w:eastAsia="fr-FR"/>
        </w:rPr>
        <w:t xml:space="preserve">Mise à </w:t>
      </w:r>
      <w:r w:rsidR="00D8298E">
        <w:rPr>
          <w:rFonts w:ascii="Calibri" w:eastAsia="Times New Roman" w:hAnsi="Calibri" w:cs="Calibri"/>
          <w:color w:val="auto"/>
          <w:kern w:val="36"/>
          <w:szCs w:val="24"/>
          <w:lang w:eastAsia="fr-FR"/>
        </w:rPr>
        <w:t xml:space="preserve">l’accueil du Dossier de Consultation du PLU pour la </w:t>
      </w:r>
      <w:r>
        <w:rPr>
          <w:rFonts w:ascii="Calibri" w:eastAsia="Times New Roman" w:hAnsi="Calibri" w:cs="Calibri"/>
          <w:color w:val="auto"/>
          <w:kern w:val="36"/>
          <w:szCs w:val="24"/>
          <w:lang w:eastAsia="fr-FR"/>
        </w:rPr>
        <w:t>modification simplifiée de « La Solitude », du 05 janvier 2022 au 6 février 2022.</w:t>
      </w:r>
    </w:p>
    <w:p w14:paraId="3D3F0ED9" w14:textId="53646CC4" w:rsidR="00076BEE" w:rsidRDefault="00076BEE" w:rsidP="00C52D1B">
      <w:pPr>
        <w:shd w:val="clear" w:color="auto" w:fill="FFFFFF"/>
        <w:spacing w:after="0" w:line="240" w:lineRule="atLeast"/>
        <w:textAlignment w:val="baseline"/>
        <w:outlineLvl w:val="0"/>
        <w:rPr>
          <w:rFonts w:ascii="Calibri" w:eastAsia="Times New Roman" w:hAnsi="Calibri" w:cs="Calibri"/>
          <w:color w:val="auto"/>
          <w:kern w:val="36"/>
          <w:szCs w:val="24"/>
          <w:lang w:eastAsia="fr-FR"/>
        </w:rPr>
      </w:pPr>
    </w:p>
    <w:p w14:paraId="4EAD77E4" w14:textId="4EAFDF23" w:rsidR="00076BEE" w:rsidRDefault="00076BEE" w:rsidP="00C52D1B">
      <w:pPr>
        <w:shd w:val="clear" w:color="auto" w:fill="FFFFFF"/>
        <w:spacing w:after="0" w:line="240" w:lineRule="atLeast"/>
        <w:textAlignment w:val="baseline"/>
        <w:outlineLvl w:val="0"/>
        <w:rPr>
          <w:rFonts w:eastAsia="Times New Roman" w:cstheme="minorHAnsi"/>
          <w:color w:val="auto"/>
          <w:kern w:val="36"/>
          <w:szCs w:val="24"/>
          <w:lang w:eastAsia="fr-FR"/>
        </w:rPr>
      </w:pPr>
    </w:p>
    <w:p w14:paraId="4C102DE9" w14:textId="77777777" w:rsidR="00705B70" w:rsidRPr="00076BEE" w:rsidRDefault="00705B70" w:rsidP="00C52D1B">
      <w:pPr>
        <w:shd w:val="clear" w:color="auto" w:fill="FFFFFF"/>
        <w:spacing w:after="0" w:line="240" w:lineRule="atLeast"/>
        <w:textAlignment w:val="baseline"/>
        <w:outlineLvl w:val="0"/>
        <w:rPr>
          <w:rFonts w:eastAsia="Times New Roman" w:cstheme="minorHAnsi"/>
          <w:color w:val="auto"/>
          <w:kern w:val="36"/>
          <w:szCs w:val="24"/>
          <w:lang w:eastAsia="fr-FR"/>
        </w:rPr>
      </w:pPr>
    </w:p>
    <w:p w14:paraId="2F0827AC" w14:textId="77777777" w:rsidR="00076BEE" w:rsidRDefault="00076BEE" w:rsidP="00C52D1B">
      <w:pPr>
        <w:shd w:val="clear" w:color="auto" w:fill="FFFFFF"/>
        <w:spacing w:after="0" w:line="240" w:lineRule="atLeast"/>
        <w:textAlignment w:val="baseline"/>
        <w:outlineLvl w:val="0"/>
        <w:rPr>
          <w:rFonts w:cstheme="minorHAnsi"/>
          <w:color w:val="000000"/>
          <w:szCs w:val="24"/>
          <w:shd w:val="clear" w:color="auto" w:fill="FFFFFF"/>
        </w:rPr>
      </w:pPr>
      <w:r w:rsidRPr="00076BEE">
        <w:rPr>
          <w:rFonts w:cstheme="minorHAnsi"/>
          <w:i/>
          <w:iCs/>
          <w:color w:val="000000"/>
          <w:szCs w:val="24"/>
          <w:shd w:val="clear" w:color="auto" w:fill="FFFFFF"/>
        </w:rPr>
        <w:t>Marché public</w:t>
      </w:r>
      <w:r w:rsidRPr="00076BEE">
        <w:rPr>
          <w:rFonts w:cstheme="minorHAnsi"/>
          <w:color w:val="000000"/>
          <w:szCs w:val="24"/>
          <w:shd w:val="clear" w:color="auto" w:fill="FFFFFF"/>
        </w:rPr>
        <w:t xml:space="preserve"> </w:t>
      </w:r>
    </w:p>
    <w:p w14:paraId="091A67BF" w14:textId="2C12A91C" w:rsidR="007235A7" w:rsidRPr="00076BEE" w:rsidRDefault="007235A7" w:rsidP="007235A7">
      <w:pPr>
        <w:shd w:val="clear" w:color="auto" w:fill="FFFFFF"/>
        <w:spacing w:after="0" w:line="240" w:lineRule="atLeast"/>
        <w:textAlignment w:val="baseline"/>
        <w:outlineLvl w:val="0"/>
        <w:rPr>
          <w:rFonts w:eastAsia="Times New Roman" w:cstheme="minorHAnsi"/>
          <w:color w:val="auto"/>
          <w:kern w:val="36"/>
          <w:szCs w:val="24"/>
          <w:lang w:eastAsia="fr-FR"/>
        </w:rPr>
      </w:pPr>
      <w:r>
        <w:rPr>
          <w:rFonts w:cstheme="minorHAnsi"/>
          <w:color w:val="000000"/>
          <w:szCs w:val="24"/>
          <w:shd w:val="clear" w:color="auto" w:fill="FFFFFF"/>
        </w:rPr>
        <w:t>Cela c</w:t>
      </w:r>
      <w:r w:rsidRPr="00076BEE">
        <w:rPr>
          <w:rFonts w:cstheme="minorHAnsi"/>
          <w:color w:val="000000"/>
          <w:szCs w:val="24"/>
          <w:shd w:val="clear" w:color="auto" w:fill="FFFFFF"/>
        </w:rPr>
        <w:t>oncern</w:t>
      </w:r>
      <w:r>
        <w:rPr>
          <w:rFonts w:cstheme="minorHAnsi"/>
          <w:color w:val="000000"/>
          <w:szCs w:val="24"/>
          <w:shd w:val="clear" w:color="auto" w:fill="FFFFFF"/>
        </w:rPr>
        <w:t>e</w:t>
      </w:r>
      <w:r w:rsidRPr="00076BEE">
        <w:rPr>
          <w:rFonts w:cstheme="minorHAnsi"/>
          <w:color w:val="000000"/>
          <w:szCs w:val="24"/>
          <w:shd w:val="clear" w:color="auto" w:fill="FFFFFF"/>
        </w:rPr>
        <w:t xml:space="preserve"> les fournitures des denrées alimentaires pour l’école des </w:t>
      </w:r>
      <w:r w:rsidR="00C743D2">
        <w:rPr>
          <w:rFonts w:cstheme="minorHAnsi"/>
          <w:color w:val="000000"/>
          <w:szCs w:val="24"/>
          <w:shd w:val="clear" w:color="auto" w:fill="FFFFFF"/>
        </w:rPr>
        <w:t>M</w:t>
      </w:r>
      <w:r w:rsidRPr="00076BEE">
        <w:rPr>
          <w:rFonts w:cstheme="minorHAnsi"/>
          <w:color w:val="000000"/>
          <w:szCs w:val="24"/>
          <w:shd w:val="clear" w:color="auto" w:fill="FFFFFF"/>
        </w:rPr>
        <w:t xml:space="preserve">ille </w:t>
      </w:r>
      <w:r w:rsidR="00C743D2">
        <w:rPr>
          <w:rFonts w:cstheme="minorHAnsi"/>
          <w:color w:val="000000"/>
          <w:szCs w:val="24"/>
          <w:shd w:val="clear" w:color="auto" w:fill="FFFFFF"/>
        </w:rPr>
        <w:t>S</w:t>
      </w:r>
      <w:r w:rsidRPr="00076BEE">
        <w:rPr>
          <w:rFonts w:cstheme="minorHAnsi"/>
          <w:color w:val="000000"/>
          <w:szCs w:val="24"/>
          <w:shd w:val="clear" w:color="auto" w:fill="FFFFFF"/>
        </w:rPr>
        <w:t>ources. Date limite de dépôt le Mercredi 26 janvier 2022.</w:t>
      </w:r>
    </w:p>
    <w:p w14:paraId="23803914" w14:textId="023F32CB" w:rsidR="007235A7" w:rsidRDefault="007235A7" w:rsidP="005A6F5A">
      <w:pPr>
        <w:spacing w:after="0"/>
        <w:rPr>
          <w:rFonts w:ascii="Calibri" w:hAnsi="Calibri"/>
          <w:b/>
          <w:bCs/>
          <w:szCs w:val="24"/>
        </w:rPr>
      </w:pPr>
      <w:bookmarkStart w:id="0" w:name="_GoBack"/>
      <w:bookmarkEnd w:id="0"/>
    </w:p>
    <w:p w14:paraId="4D8C3657" w14:textId="05261844" w:rsidR="007235A7" w:rsidRPr="00744224" w:rsidRDefault="00226C44" w:rsidP="00744224">
      <w:pPr>
        <w:shd w:val="clear" w:color="auto" w:fill="EFF2F7"/>
        <w:spacing w:after="0" w:line="360" w:lineRule="atLeast"/>
        <w:textAlignment w:val="baseline"/>
        <w:outlineLvl w:val="3"/>
        <w:rPr>
          <w:rFonts w:eastAsia="Times New Roman" w:cstheme="minorHAnsi"/>
          <w:i/>
          <w:iCs/>
          <w:color w:val="auto"/>
          <w:szCs w:val="24"/>
          <w:lang w:eastAsia="fr-FR"/>
        </w:rPr>
      </w:pPr>
      <w:hyperlink r:id="rId10" w:history="1">
        <w:r w:rsidR="007235A7" w:rsidRPr="007235A7">
          <w:rPr>
            <w:rFonts w:eastAsia="Times New Roman" w:cstheme="minorHAnsi"/>
            <w:i/>
            <w:iCs/>
            <w:color w:val="auto"/>
            <w:szCs w:val="24"/>
            <w:bdr w:val="none" w:sz="0" w:space="0" w:color="auto" w:frame="1"/>
            <w:lang w:eastAsia="fr-FR"/>
          </w:rPr>
          <w:t>Eau du robinet : communiqué du S.I.A.E.P.A.</w:t>
        </w:r>
      </w:hyperlink>
    </w:p>
    <w:p w14:paraId="2B3A9B7F" w14:textId="553B1CB0" w:rsidR="007235A7" w:rsidRDefault="00744224" w:rsidP="009C3999">
      <w:pPr>
        <w:pBdr>
          <w:bottom w:val="single" w:sz="4" w:space="1" w:color="auto"/>
        </w:pBdr>
        <w:spacing w:after="0"/>
        <w:rPr>
          <w:rFonts w:cstheme="minorHAnsi"/>
          <w:iCs/>
          <w:color w:val="auto"/>
          <w:szCs w:val="24"/>
        </w:rPr>
      </w:pPr>
      <w:r>
        <w:rPr>
          <w:rFonts w:cstheme="minorHAnsi"/>
          <w:iCs/>
          <w:color w:val="auto"/>
          <w:szCs w:val="24"/>
        </w:rPr>
        <w:t>Le SIEAPA a informé les communes concernées (dont Martillac) avoir relevé un niveau de nitrates dans l’eau potable au-dessus de seuil minima (0,17 microgrammes/l au lieu de 0,10 microgrammes/l). L’eau reste tout à fait consommable, puisque le seuil de potabilité est fixé à 510 microgrammes/l.</w:t>
      </w:r>
    </w:p>
    <w:p w14:paraId="57C86699" w14:textId="6B9153F4" w:rsidR="00744224" w:rsidRDefault="00744224" w:rsidP="009C3999">
      <w:pPr>
        <w:pBdr>
          <w:bottom w:val="single" w:sz="4" w:space="1" w:color="auto"/>
        </w:pBdr>
        <w:spacing w:after="0"/>
        <w:rPr>
          <w:rFonts w:cstheme="minorHAnsi"/>
          <w:iCs/>
          <w:color w:val="auto"/>
          <w:szCs w:val="24"/>
        </w:rPr>
      </w:pPr>
      <w:r>
        <w:rPr>
          <w:rFonts w:cstheme="minorHAnsi"/>
          <w:iCs/>
          <w:color w:val="auto"/>
          <w:szCs w:val="24"/>
        </w:rPr>
        <w:t>En attendant que le SIEAPA informe les usagers, la Commune va entreprendre une diffusion de cette information auprès des foyers.</w:t>
      </w:r>
    </w:p>
    <w:p w14:paraId="414E9A52" w14:textId="3D05D652" w:rsidR="00744224" w:rsidRPr="00744224" w:rsidRDefault="00744224" w:rsidP="009C3999">
      <w:pPr>
        <w:pBdr>
          <w:bottom w:val="single" w:sz="4" w:space="1" w:color="auto"/>
        </w:pBdr>
        <w:spacing w:after="0"/>
        <w:rPr>
          <w:rFonts w:cstheme="minorHAnsi"/>
          <w:iCs/>
          <w:color w:val="auto"/>
          <w:szCs w:val="24"/>
        </w:rPr>
      </w:pPr>
      <w:r>
        <w:rPr>
          <w:rFonts w:cstheme="minorHAnsi"/>
          <w:iCs/>
          <w:color w:val="auto"/>
          <w:szCs w:val="24"/>
        </w:rPr>
        <w:t>Pour tout renseignement contacter le SIAEPA au 05 56 72 01 15.</w:t>
      </w:r>
    </w:p>
    <w:p w14:paraId="202C74E1" w14:textId="648C8C71" w:rsidR="00AE63FB" w:rsidRDefault="00AE63FB" w:rsidP="009C3999">
      <w:pPr>
        <w:pBdr>
          <w:bottom w:val="single" w:sz="4" w:space="1" w:color="auto"/>
        </w:pBdr>
        <w:spacing w:after="0"/>
        <w:rPr>
          <w:rFonts w:cstheme="minorHAnsi"/>
          <w:i/>
          <w:iCs/>
          <w:color w:val="auto"/>
          <w:szCs w:val="24"/>
        </w:rPr>
      </w:pPr>
    </w:p>
    <w:p w14:paraId="7EF4A76F" w14:textId="53C6AC53" w:rsidR="00AE63FB" w:rsidRDefault="00AE63FB" w:rsidP="009C3999">
      <w:pPr>
        <w:pBdr>
          <w:bottom w:val="single" w:sz="4" w:space="1" w:color="auto"/>
        </w:pBdr>
        <w:spacing w:after="0"/>
        <w:rPr>
          <w:rFonts w:cstheme="minorHAnsi"/>
          <w:i/>
          <w:iCs/>
          <w:color w:val="auto"/>
          <w:szCs w:val="24"/>
        </w:rPr>
      </w:pPr>
      <w:r>
        <w:rPr>
          <w:rFonts w:cstheme="minorHAnsi"/>
          <w:i/>
          <w:iCs/>
          <w:color w:val="auto"/>
          <w:szCs w:val="24"/>
        </w:rPr>
        <w:t xml:space="preserve">Campagne de vérification du </w:t>
      </w:r>
      <w:proofErr w:type="spellStart"/>
      <w:r>
        <w:rPr>
          <w:rFonts w:cstheme="minorHAnsi"/>
          <w:i/>
          <w:iCs/>
          <w:color w:val="auto"/>
          <w:szCs w:val="24"/>
        </w:rPr>
        <w:t>Breyra</w:t>
      </w:r>
      <w:proofErr w:type="spellEnd"/>
    </w:p>
    <w:p w14:paraId="6D4F8EF7" w14:textId="733BCB2E" w:rsidR="00AE63FB" w:rsidRDefault="00AE63FB" w:rsidP="009C3999">
      <w:pPr>
        <w:pBdr>
          <w:bottom w:val="single" w:sz="4" w:space="1" w:color="auto"/>
        </w:pBdr>
        <w:spacing w:after="0"/>
        <w:rPr>
          <w:rFonts w:cstheme="minorHAnsi"/>
          <w:color w:val="auto"/>
          <w:szCs w:val="24"/>
        </w:rPr>
      </w:pPr>
      <w:r w:rsidRPr="00AE63FB">
        <w:rPr>
          <w:rFonts w:cstheme="minorHAnsi"/>
          <w:color w:val="auto"/>
          <w:szCs w:val="24"/>
        </w:rPr>
        <w:t xml:space="preserve">Préparation de cette campagne. Les riverains du </w:t>
      </w:r>
      <w:proofErr w:type="spellStart"/>
      <w:r w:rsidRPr="00AE63FB">
        <w:rPr>
          <w:rFonts w:cstheme="minorHAnsi"/>
          <w:color w:val="auto"/>
          <w:szCs w:val="24"/>
        </w:rPr>
        <w:t>Breyra</w:t>
      </w:r>
      <w:proofErr w:type="spellEnd"/>
      <w:r w:rsidRPr="00AE63FB">
        <w:rPr>
          <w:rFonts w:cstheme="minorHAnsi"/>
          <w:color w:val="auto"/>
          <w:szCs w:val="24"/>
        </w:rPr>
        <w:t xml:space="preserve"> devront prendre rendez-vous avec </w:t>
      </w:r>
      <w:r>
        <w:rPr>
          <w:rFonts w:cstheme="minorHAnsi"/>
          <w:color w:val="auto"/>
          <w:szCs w:val="24"/>
        </w:rPr>
        <w:t>l</w:t>
      </w:r>
      <w:r w:rsidR="00744224">
        <w:rPr>
          <w:rFonts w:cstheme="minorHAnsi"/>
          <w:color w:val="auto"/>
          <w:szCs w:val="24"/>
        </w:rPr>
        <w:t xml:space="preserve">e service technique pour vérifier que le </w:t>
      </w:r>
      <w:proofErr w:type="spellStart"/>
      <w:r w:rsidR="00744224">
        <w:rPr>
          <w:rFonts w:cstheme="minorHAnsi"/>
          <w:color w:val="auto"/>
          <w:szCs w:val="24"/>
        </w:rPr>
        <w:t>Breyra</w:t>
      </w:r>
      <w:proofErr w:type="spellEnd"/>
      <w:r w:rsidR="00744224">
        <w:rPr>
          <w:rFonts w:cstheme="minorHAnsi"/>
          <w:color w:val="auto"/>
          <w:szCs w:val="24"/>
        </w:rPr>
        <w:t xml:space="preserve"> puisse bien s’écouler en cas de surcharge.</w:t>
      </w:r>
    </w:p>
    <w:p w14:paraId="5357585D" w14:textId="58E5D9D3" w:rsidR="00AE63FB" w:rsidRPr="00C743D2" w:rsidRDefault="00AE63FB" w:rsidP="009C3999">
      <w:pPr>
        <w:pBdr>
          <w:bottom w:val="single" w:sz="4" w:space="1" w:color="auto"/>
        </w:pBdr>
        <w:spacing w:after="0"/>
        <w:rPr>
          <w:rFonts w:cstheme="minorHAnsi"/>
          <w:i/>
          <w:iCs/>
          <w:color w:val="auto"/>
          <w:szCs w:val="24"/>
        </w:rPr>
      </w:pPr>
    </w:p>
    <w:p w14:paraId="70F5576B" w14:textId="70620025" w:rsidR="007235A7" w:rsidRPr="00C743D2" w:rsidRDefault="002D64B5" w:rsidP="009C3999">
      <w:pPr>
        <w:pBdr>
          <w:bottom w:val="single" w:sz="4" w:space="1" w:color="auto"/>
        </w:pBdr>
        <w:spacing w:after="0"/>
        <w:rPr>
          <w:rFonts w:cstheme="minorHAnsi"/>
          <w:color w:val="auto"/>
          <w:szCs w:val="24"/>
          <w:shd w:val="clear" w:color="auto" w:fill="FFFFFF"/>
        </w:rPr>
      </w:pPr>
      <w:r w:rsidRPr="00C743D2">
        <w:rPr>
          <w:rFonts w:cstheme="minorHAnsi"/>
          <w:i/>
          <w:iCs/>
          <w:color w:val="auto"/>
          <w:szCs w:val="24"/>
          <w:shd w:val="clear" w:color="auto" w:fill="FFFFFF"/>
        </w:rPr>
        <w:t>Directives de la circonscription de l’inspection de Gradignan.</w:t>
      </w:r>
    </w:p>
    <w:p w14:paraId="67B930D4" w14:textId="6A8C0988" w:rsidR="002D64B5" w:rsidRDefault="002D64B5" w:rsidP="009C3999">
      <w:pPr>
        <w:pBdr>
          <w:bottom w:val="single" w:sz="4" w:space="1" w:color="auto"/>
        </w:pBdr>
        <w:spacing w:after="0"/>
        <w:rPr>
          <w:rFonts w:cstheme="minorHAnsi"/>
          <w:color w:val="auto"/>
          <w:szCs w:val="24"/>
          <w:shd w:val="clear" w:color="auto" w:fill="FFFFFF"/>
        </w:rPr>
      </w:pPr>
      <w:r w:rsidRPr="00C743D2">
        <w:rPr>
          <w:rFonts w:cstheme="minorHAnsi"/>
          <w:color w:val="auto"/>
          <w:szCs w:val="24"/>
          <w:shd w:val="clear" w:color="auto" w:fill="FFFFFF"/>
        </w:rPr>
        <w:t xml:space="preserve">Mme </w:t>
      </w:r>
      <w:proofErr w:type="spellStart"/>
      <w:r w:rsidRPr="00C743D2">
        <w:rPr>
          <w:rFonts w:cstheme="minorHAnsi"/>
          <w:color w:val="auto"/>
          <w:szCs w:val="24"/>
          <w:shd w:val="clear" w:color="auto" w:fill="FFFFFF"/>
        </w:rPr>
        <w:t>Libat</w:t>
      </w:r>
      <w:proofErr w:type="spellEnd"/>
      <w:r w:rsidRPr="00C743D2">
        <w:rPr>
          <w:rFonts w:cstheme="minorHAnsi"/>
          <w:color w:val="auto"/>
          <w:szCs w:val="24"/>
          <w:shd w:val="clear" w:color="auto" w:fill="FFFFFF"/>
        </w:rPr>
        <w:t xml:space="preserve"> vient de nous transmettre les direct</w:t>
      </w:r>
      <w:r w:rsidR="00744224">
        <w:rPr>
          <w:rFonts w:cstheme="minorHAnsi"/>
          <w:color w:val="auto"/>
          <w:szCs w:val="24"/>
          <w:shd w:val="clear" w:color="auto" w:fill="FFFFFF"/>
        </w:rPr>
        <w:t>ives qu’elle vient de recevoir concernant l’application des consignes sanitaires COVID à l’école et activités extrascolaires (Orchestre à l’école, piscine…).</w:t>
      </w:r>
    </w:p>
    <w:p w14:paraId="2E3ED490" w14:textId="77777777" w:rsidR="007235A7" w:rsidRPr="007235A7" w:rsidRDefault="007235A7" w:rsidP="009C3999">
      <w:pPr>
        <w:pBdr>
          <w:bottom w:val="single" w:sz="4" w:space="1" w:color="auto"/>
        </w:pBdr>
        <w:spacing w:after="0"/>
        <w:rPr>
          <w:rFonts w:cstheme="minorHAnsi"/>
          <w:i/>
          <w:iCs/>
          <w:color w:val="auto"/>
          <w:szCs w:val="24"/>
        </w:rPr>
      </w:pPr>
    </w:p>
    <w:p w14:paraId="7C3FFA2E" w14:textId="77777777" w:rsidR="007235A7" w:rsidRDefault="007235A7" w:rsidP="009C3999">
      <w:pPr>
        <w:pBdr>
          <w:bottom w:val="single" w:sz="4" w:space="1" w:color="auto"/>
        </w:pBdr>
        <w:spacing w:after="0"/>
        <w:rPr>
          <w:rFonts w:ascii="Calibri" w:hAnsi="Calibri"/>
          <w:b/>
          <w:bCs/>
          <w:szCs w:val="24"/>
        </w:rPr>
      </w:pPr>
    </w:p>
    <w:p w14:paraId="6FB347ED" w14:textId="3FBE95D8" w:rsidR="00283197" w:rsidRPr="006F5DF7" w:rsidRDefault="00283197" w:rsidP="00283197">
      <w:pPr>
        <w:spacing w:after="0"/>
        <w:rPr>
          <w:rFonts w:ascii="Calibri" w:hAnsi="Calibri" w:cs="Arial"/>
          <w:color w:val="000000"/>
          <w:szCs w:val="24"/>
        </w:rPr>
      </w:pPr>
      <w:r w:rsidRPr="006F5DF7">
        <w:rPr>
          <w:rFonts w:ascii="Calibri" w:hAnsi="Calibri"/>
          <w:b/>
          <w:bCs/>
          <w:szCs w:val="24"/>
        </w:rPr>
        <w:t>Lydie TOMMY</w:t>
      </w:r>
    </w:p>
    <w:p w14:paraId="3620CE65" w14:textId="0647F2E9" w:rsidR="00283197" w:rsidRPr="009C3999" w:rsidRDefault="008652B3" w:rsidP="00283197">
      <w:pPr>
        <w:pStyle w:val="Dtails"/>
        <w:pBdr>
          <w:bottom w:val="single" w:sz="4" w:space="1" w:color="auto"/>
        </w:pBdr>
        <w:rPr>
          <w:rFonts w:ascii="Calibri" w:hAnsi="Calibri"/>
          <w:i/>
          <w:iCs/>
          <w:sz w:val="24"/>
          <w:szCs w:val="24"/>
        </w:rPr>
      </w:pPr>
      <w:r>
        <w:rPr>
          <w:rFonts w:ascii="Calibri" w:hAnsi="Calibri"/>
          <w:i/>
          <w:iCs/>
          <w:sz w:val="24"/>
          <w:szCs w:val="24"/>
        </w:rPr>
        <w:t>Mise en place du nouveau dispositif dématérialisation des demandes d’urbanisme</w:t>
      </w:r>
    </w:p>
    <w:p w14:paraId="239AD78D" w14:textId="0E33AD25" w:rsidR="00283197" w:rsidRDefault="008652B3" w:rsidP="00705B70">
      <w:pPr>
        <w:pStyle w:val="Dtails"/>
        <w:pBdr>
          <w:bottom w:val="single" w:sz="4" w:space="1" w:color="auto"/>
        </w:pBdr>
        <w:jc w:val="both"/>
        <w:rPr>
          <w:rFonts w:ascii="Calibri" w:hAnsi="Calibri"/>
          <w:sz w:val="24"/>
          <w:szCs w:val="24"/>
        </w:rPr>
      </w:pPr>
      <w:r>
        <w:rPr>
          <w:rFonts w:ascii="Calibri" w:hAnsi="Calibri"/>
          <w:sz w:val="24"/>
          <w:szCs w:val="24"/>
        </w:rPr>
        <w:t xml:space="preserve">Entrée en vigueur </w:t>
      </w:r>
      <w:r w:rsidR="002D64B5">
        <w:rPr>
          <w:rFonts w:ascii="Calibri" w:hAnsi="Calibri"/>
          <w:sz w:val="24"/>
          <w:szCs w:val="24"/>
        </w:rPr>
        <w:t>depuis le</w:t>
      </w:r>
      <w:r>
        <w:rPr>
          <w:rFonts w:ascii="Calibri" w:hAnsi="Calibri"/>
          <w:sz w:val="24"/>
          <w:szCs w:val="24"/>
        </w:rPr>
        <w:t xml:space="preserve"> 1</w:t>
      </w:r>
      <w:r w:rsidRPr="008652B3">
        <w:rPr>
          <w:rFonts w:ascii="Calibri" w:hAnsi="Calibri"/>
          <w:sz w:val="24"/>
          <w:szCs w:val="24"/>
          <w:vertAlign w:val="superscript"/>
        </w:rPr>
        <w:t>er</w:t>
      </w:r>
      <w:r>
        <w:rPr>
          <w:rFonts w:ascii="Calibri" w:hAnsi="Calibri"/>
          <w:sz w:val="24"/>
          <w:szCs w:val="24"/>
        </w:rPr>
        <w:t xml:space="preserve"> janvier 2022. </w:t>
      </w:r>
      <w:r w:rsidR="002D64B5">
        <w:rPr>
          <w:rFonts w:ascii="Calibri" w:hAnsi="Calibri"/>
          <w:sz w:val="24"/>
          <w:szCs w:val="24"/>
        </w:rPr>
        <w:t xml:space="preserve"> L’ordinateur a été mis en place à l’accueil. Le guichet unique mis en place par le gouvernement n’est pas encore </w:t>
      </w:r>
      <w:r w:rsidR="00164A6A">
        <w:rPr>
          <w:rFonts w:ascii="Calibri" w:hAnsi="Calibri"/>
          <w:sz w:val="24"/>
          <w:szCs w:val="24"/>
        </w:rPr>
        <w:t>opérationnel</w:t>
      </w:r>
      <w:r w:rsidR="002D64B5">
        <w:rPr>
          <w:rFonts w:ascii="Calibri" w:hAnsi="Calibri"/>
          <w:sz w:val="24"/>
          <w:szCs w:val="24"/>
        </w:rPr>
        <w:t xml:space="preserve">. </w:t>
      </w:r>
      <w:r w:rsidR="00164A6A">
        <w:rPr>
          <w:rFonts w:ascii="Calibri" w:hAnsi="Calibri"/>
          <w:sz w:val="24"/>
          <w:szCs w:val="24"/>
        </w:rPr>
        <w:t xml:space="preserve">Cédric Tauzin, Sylvie Poirier et elle-même seront présents à la réunion d’information ce vendredi matin à la CCM. Prévoir un anti-vol sur le </w:t>
      </w:r>
      <w:r w:rsidR="006C6E63">
        <w:rPr>
          <w:rFonts w:ascii="Calibri" w:hAnsi="Calibri"/>
          <w:sz w:val="24"/>
          <w:szCs w:val="24"/>
        </w:rPr>
        <w:t>PC</w:t>
      </w:r>
      <w:r w:rsidR="00164A6A">
        <w:rPr>
          <w:rFonts w:ascii="Calibri" w:hAnsi="Calibri"/>
          <w:sz w:val="24"/>
          <w:szCs w:val="24"/>
        </w:rPr>
        <w:t xml:space="preserve"> mis à disposition. </w:t>
      </w:r>
    </w:p>
    <w:p w14:paraId="26E69C2B" w14:textId="7801DAFC" w:rsidR="009C3999" w:rsidRDefault="009C3999" w:rsidP="00283197">
      <w:pPr>
        <w:pStyle w:val="Dtails"/>
        <w:pBdr>
          <w:bottom w:val="single" w:sz="4" w:space="1" w:color="auto"/>
        </w:pBdr>
        <w:rPr>
          <w:rFonts w:ascii="Calibri" w:hAnsi="Calibri"/>
          <w:sz w:val="24"/>
          <w:szCs w:val="24"/>
        </w:rPr>
      </w:pPr>
    </w:p>
    <w:p w14:paraId="7A779EA3" w14:textId="77777777" w:rsidR="006F5DF7" w:rsidRPr="006F5DF7" w:rsidRDefault="006F5DF7" w:rsidP="006F5DF7">
      <w:pPr>
        <w:spacing w:after="0"/>
        <w:rPr>
          <w:rFonts w:ascii="Calibri" w:hAnsi="Calibri" w:cs="Arial"/>
          <w:i/>
          <w:iCs/>
          <w:strike/>
          <w:color w:val="000000"/>
          <w:sz w:val="2"/>
          <w:szCs w:val="2"/>
        </w:rPr>
      </w:pPr>
    </w:p>
    <w:p w14:paraId="6F81D013" w14:textId="62185B51" w:rsidR="008652B3" w:rsidRDefault="008652B3" w:rsidP="008652B3">
      <w:pPr>
        <w:pStyle w:val="Dtails"/>
        <w:rPr>
          <w:rFonts w:ascii="Calibri" w:hAnsi="Calibri"/>
          <w:b/>
          <w:bCs/>
          <w:sz w:val="24"/>
          <w:szCs w:val="24"/>
        </w:rPr>
      </w:pPr>
      <w:bookmarkStart w:id="1" w:name="_Hlk81902432"/>
      <w:r>
        <w:rPr>
          <w:rFonts w:ascii="Calibri" w:hAnsi="Calibri"/>
          <w:b/>
          <w:bCs/>
          <w:sz w:val="24"/>
          <w:szCs w:val="24"/>
        </w:rPr>
        <w:t>Pierre-Jean DE BARGAS</w:t>
      </w:r>
    </w:p>
    <w:p w14:paraId="5B741A5A" w14:textId="0DBE201E" w:rsidR="008652B3" w:rsidRPr="00164A6A" w:rsidRDefault="008652B3" w:rsidP="008652B3">
      <w:pPr>
        <w:pStyle w:val="Dtails"/>
        <w:rPr>
          <w:rFonts w:ascii="Calibri" w:hAnsi="Calibri"/>
          <w:i/>
          <w:iCs/>
          <w:sz w:val="24"/>
          <w:szCs w:val="24"/>
        </w:rPr>
      </w:pPr>
    </w:p>
    <w:p w14:paraId="51E2DF7C" w14:textId="472E4398" w:rsidR="00164A6A" w:rsidRDefault="00164A6A" w:rsidP="008652B3">
      <w:pPr>
        <w:pStyle w:val="Dtails"/>
        <w:rPr>
          <w:rFonts w:ascii="Calibri" w:hAnsi="Calibri"/>
          <w:i/>
          <w:iCs/>
          <w:sz w:val="24"/>
          <w:szCs w:val="24"/>
        </w:rPr>
      </w:pPr>
      <w:r w:rsidRPr="00164A6A">
        <w:rPr>
          <w:rFonts w:ascii="Calibri" w:hAnsi="Calibri"/>
          <w:i/>
          <w:iCs/>
          <w:sz w:val="24"/>
          <w:szCs w:val="24"/>
        </w:rPr>
        <w:t>Vacances de février</w:t>
      </w:r>
    </w:p>
    <w:p w14:paraId="54E3FA88" w14:textId="03B3E230" w:rsidR="00164A6A" w:rsidRDefault="00164A6A" w:rsidP="008652B3">
      <w:pPr>
        <w:pStyle w:val="Dtails"/>
        <w:rPr>
          <w:rFonts w:ascii="Calibri" w:hAnsi="Calibri"/>
          <w:sz w:val="24"/>
          <w:szCs w:val="24"/>
        </w:rPr>
      </w:pPr>
      <w:r w:rsidRPr="00164A6A">
        <w:rPr>
          <w:rFonts w:ascii="Calibri" w:hAnsi="Calibri"/>
          <w:sz w:val="24"/>
          <w:szCs w:val="24"/>
        </w:rPr>
        <w:t xml:space="preserve">Rentrée de préparation pour les programmes de février. Lancement des inscriptions. </w:t>
      </w:r>
    </w:p>
    <w:p w14:paraId="26F8EF08" w14:textId="36F6C419" w:rsidR="00164A6A" w:rsidRPr="00164A6A" w:rsidRDefault="00164A6A" w:rsidP="008652B3">
      <w:pPr>
        <w:pStyle w:val="Dtails"/>
        <w:rPr>
          <w:rFonts w:ascii="Calibri" w:hAnsi="Calibri"/>
          <w:i/>
          <w:iCs/>
          <w:sz w:val="24"/>
          <w:szCs w:val="24"/>
        </w:rPr>
      </w:pPr>
    </w:p>
    <w:p w14:paraId="33CDC3C8" w14:textId="144FCAD3" w:rsidR="00164A6A" w:rsidRPr="00164A6A" w:rsidRDefault="00164A6A" w:rsidP="008652B3">
      <w:pPr>
        <w:pStyle w:val="Dtails"/>
        <w:rPr>
          <w:rFonts w:ascii="Calibri" w:hAnsi="Calibri"/>
          <w:i/>
          <w:iCs/>
          <w:sz w:val="24"/>
          <w:szCs w:val="24"/>
        </w:rPr>
      </w:pPr>
      <w:r w:rsidRPr="00164A6A">
        <w:rPr>
          <w:rFonts w:ascii="Calibri" w:hAnsi="Calibri"/>
          <w:i/>
          <w:iCs/>
          <w:sz w:val="24"/>
          <w:szCs w:val="24"/>
        </w:rPr>
        <w:t>Projet d’éducation à l’image</w:t>
      </w:r>
    </w:p>
    <w:p w14:paraId="344BB2FB" w14:textId="5435465C" w:rsidR="00164A6A" w:rsidRPr="00164A6A" w:rsidRDefault="00164A6A" w:rsidP="008652B3">
      <w:pPr>
        <w:pStyle w:val="Dtails"/>
        <w:rPr>
          <w:rFonts w:ascii="Calibri" w:hAnsi="Calibri"/>
          <w:sz w:val="24"/>
          <w:szCs w:val="24"/>
        </w:rPr>
      </w:pPr>
      <w:r>
        <w:rPr>
          <w:rFonts w:ascii="Calibri" w:hAnsi="Calibri"/>
          <w:sz w:val="24"/>
          <w:szCs w:val="24"/>
        </w:rPr>
        <w:t>2 animateurs seront en formation à la CCM.</w:t>
      </w:r>
    </w:p>
    <w:p w14:paraId="474778D7" w14:textId="77777777" w:rsidR="00164A6A" w:rsidRDefault="00164A6A" w:rsidP="008652B3">
      <w:pPr>
        <w:pStyle w:val="Dtails"/>
        <w:rPr>
          <w:rFonts w:ascii="Calibri" w:hAnsi="Calibri"/>
          <w:b/>
          <w:bCs/>
          <w:sz w:val="24"/>
          <w:szCs w:val="24"/>
        </w:rPr>
      </w:pPr>
    </w:p>
    <w:p w14:paraId="477225B6" w14:textId="47A89F40" w:rsidR="008652B3" w:rsidRDefault="008652B3" w:rsidP="008652B3">
      <w:pPr>
        <w:pStyle w:val="Dtails"/>
        <w:rPr>
          <w:rFonts w:ascii="Calibri" w:hAnsi="Calibri"/>
          <w:i/>
          <w:iCs/>
          <w:sz w:val="24"/>
          <w:szCs w:val="24"/>
        </w:rPr>
      </w:pPr>
      <w:r w:rsidRPr="008652B3">
        <w:rPr>
          <w:rFonts w:ascii="Calibri" w:hAnsi="Calibri"/>
          <w:i/>
          <w:iCs/>
          <w:sz w:val="24"/>
          <w:szCs w:val="24"/>
        </w:rPr>
        <w:t>Entretiens professionnels individuels</w:t>
      </w:r>
    </w:p>
    <w:p w14:paraId="2AF23AD6" w14:textId="47F85B87" w:rsidR="008652B3" w:rsidRPr="008652B3" w:rsidRDefault="00164A6A" w:rsidP="008652B3">
      <w:pPr>
        <w:pStyle w:val="Dtails"/>
        <w:rPr>
          <w:rFonts w:ascii="Calibri" w:hAnsi="Calibri"/>
          <w:sz w:val="24"/>
          <w:szCs w:val="24"/>
        </w:rPr>
      </w:pPr>
      <w:r>
        <w:rPr>
          <w:rFonts w:ascii="Calibri" w:hAnsi="Calibri"/>
          <w:sz w:val="24"/>
          <w:szCs w:val="24"/>
        </w:rPr>
        <w:t>Il lui reste un agent à voir. Un bilan sera fait et il verra</w:t>
      </w:r>
      <w:r w:rsidR="00F4180E">
        <w:rPr>
          <w:rFonts w:ascii="Calibri" w:hAnsi="Calibri"/>
          <w:sz w:val="24"/>
          <w:szCs w:val="24"/>
        </w:rPr>
        <w:t xml:space="preserve"> en suivant</w:t>
      </w:r>
      <w:r>
        <w:rPr>
          <w:rFonts w:ascii="Calibri" w:hAnsi="Calibri"/>
          <w:sz w:val="24"/>
          <w:szCs w:val="24"/>
        </w:rPr>
        <w:t xml:space="preserve"> Cécile Mallet et Cédric </w:t>
      </w:r>
      <w:r w:rsidR="00F4180E">
        <w:rPr>
          <w:rFonts w:ascii="Calibri" w:hAnsi="Calibri"/>
          <w:sz w:val="24"/>
          <w:szCs w:val="24"/>
        </w:rPr>
        <w:t>Ta</w:t>
      </w:r>
      <w:r>
        <w:rPr>
          <w:rFonts w:ascii="Calibri" w:hAnsi="Calibri"/>
          <w:sz w:val="24"/>
          <w:szCs w:val="24"/>
        </w:rPr>
        <w:t>uzin</w:t>
      </w:r>
      <w:r w:rsidR="00F4180E">
        <w:rPr>
          <w:rFonts w:ascii="Calibri" w:hAnsi="Calibri"/>
          <w:sz w:val="24"/>
          <w:szCs w:val="24"/>
        </w:rPr>
        <w:t>.</w:t>
      </w:r>
    </w:p>
    <w:p w14:paraId="7AB34E0A" w14:textId="7BA42F57" w:rsidR="00F4180E" w:rsidRDefault="00F4180E" w:rsidP="008652B3">
      <w:pPr>
        <w:pStyle w:val="Dtails"/>
        <w:rPr>
          <w:rFonts w:ascii="Calibri" w:hAnsi="Calibri"/>
          <w:i/>
          <w:iCs/>
          <w:sz w:val="24"/>
          <w:szCs w:val="24"/>
        </w:rPr>
      </w:pPr>
    </w:p>
    <w:p w14:paraId="64B908F3" w14:textId="77777777" w:rsidR="00744224" w:rsidRDefault="00744224" w:rsidP="008652B3">
      <w:pPr>
        <w:pStyle w:val="Dtails"/>
        <w:rPr>
          <w:rFonts w:ascii="Calibri" w:hAnsi="Calibri"/>
          <w:i/>
          <w:iCs/>
          <w:sz w:val="24"/>
          <w:szCs w:val="24"/>
        </w:rPr>
      </w:pPr>
    </w:p>
    <w:p w14:paraId="10A9909A" w14:textId="4DD83698" w:rsidR="008652B3" w:rsidRPr="0081506C" w:rsidRDefault="00F4180E" w:rsidP="008652B3">
      <w:pPr>
        <w:pStyle w:val="Dtails"/>
        <w:rPr>
          <w:rFonts w:ascii="Calibri" w:hAnsi="Calibri"/>
          <w:i/>
          <w:iCs/>
          <w:sz w:val="24"/>
          <w:szCs w:val="24"/>
        </w:rPr>
      </w:pPr>
      <w:r>
        <w:rPr>
          <w:rFonts w:ascii="Calibri" w:hAnsi="Calibri"/>
          <w:i/>
          <w:iCs/>
          <w:sz w:val="24"/>
          <w:szCs w:val="24"/>
        </w:rPr>
        <w:lastRenderedPageBreak/>
        <w:t>Bilan CAF</w:t>
      </w:r>
    </w:p>
    <w:p w14:paraId="3CD16851" w14:textId="05F29731" w:rsidR="008652B3" w:rsidRDefault="00F4180E" w:rsidP="008652B3">
      <w:pPr>
        <w:pStyle w:val="Dtails"/>
        <w:rPr>
          <w:rFonts w:ascii="Calibri" w:hAnsi="Calibri"/>
          <w:sz w:val="24"/>
          <w:szCs w:val="24"/>
        </w:rPr>
      </w:pPr>
      <w:r>
        <w:rPr>
          <w:rFonts w:ascii="Calibri" w:hAnsi="Calibri"/>
          <w:sz w:val="24"/>
          <w:szCs w:val="24"/>
        </w:rPr>
        <w:t>Avec Aurélie Arrosères et Cédric Tauzin, ils vont l’anticiper.</w:t>
      </w:r>
    </w:p>
    <w:p w14:paraId="5B2CF48E" w14:textId="77777777" w:rsidR="00F4180E" w:rsidRPr="0081506C" w:rsidRDefault="00F4180E" w:rsidP="008652B3">
      <w:pPr>
        <w:pStyle w:val="Dtails"/>
        <w:rPr>
          <w:rFonts w:ascii="Calibri" w:hAnsi="Calibri"/>
          <w:sz w:val="24"/>
          <w:szCs w:val="24"/>
        </w:rPr>
      </w:pPr>
    </w:p>
    <w:p w14:paraId="56B0A363" w14:textId="4CF9D1D2" w:rsidR="008652B3" w:rsidRPr="00F4180E" w:rsidRDefault="00F4180E" w:rsidP="008652B3">
      <w:pPr>
        <w:pStyle w:val="Dtails"/>
        <w:pBdr>
          <w:bottom w:val="single" w:sz="4" w:space="1" w:color="auto"/>
        </w:pBdr>
        <w:rPr>
          <w:rFonts w:ascii="Calibri" w:hAnsi="Calibri"/>
          <w:i/>
          <w:iCs/>
          <w:sz w:val="24"/>
          <w:szCs w:val="24"/>
        </w:rPr>
      </w:pPr>
      <w:r w:rsidRPr="00F4180E">
        <w:rPr>
          <w:rFonts w:ascii="Calibri" w:hAnsi="Calibri"/>
          <w:i/>
          <w:iCs/>
          <w:sz w:val="24"/>
          <w:szCs w:val="24"/>
        </w:rPr>
        <w:t>Réunions</w:t>
      </w:r>
    </w:p>
    <w:p w14:paraId="57E0A9CA" w14:textId="1150C508" w:rsidR="00F4180E" w:rsidRPr="00F4180E" w:rsidRDefault="00F4180E" w:rsidP="008652B3">
      <w:pPr>
        <w:pStyle w:val="Dtails"/>
        <w:pBdr>
          <w:bottom w:val="single" w:sz="4" w:space="1" w:color="auto"/>
        </w:pBdr>
        <w:rPr>
          <w:rFonts w:ascii="Calibri" w:hAnsi="Calibri"/>
          <w:sz w:val="24"/>
          <w:szCs w:val="24"/>
        </w:rPr>
      </w:pPr>
      <w:r w:rsidRPr="00F4180E">
        <w:rPr>
          <w:rFonts w:ascii="Calibri" w:hAnsi="Calibri"/>
          <w:sz w:val="24"/>
          <w:szCs w:val="24"/>
        </w:rPr>
        <w:t>Des réunions vont être fixées afin de travailler avec Cédric Tauzin sur les inscriptions</w:t>
      </w:r>
      <w:r w:rsidR="006C6E63">
        <w:rPr>
          <w:rFonts w:ascii="Calibri" w:hAnsi="Calibri"/>
          <w:sz w:val="24"/>
          <w:szCs w:val="24"/>
        </w:rPr>
        <w:t>,</w:t>
      </w:r>
      <w:r w:rsidRPr="00F4180E">
        <w:rPr>
          <w:rFonts w:ascii="Calibri" w:hAnsi="Calibri"/>
          <w:sz w:val="24"/>
          <w:szCs w:val="24"/>
        </w:rPr>
        <w:t xml:space="preserve"> les bilans</w:t>
      </w:r>
      <w:r w:rsidR="006C6E63">
        <w:rPr>
          <w:rFonts w:ascii="Calibri" w:hAnsi="Calibri"/>
          <w:sz w:val="24"/>
          <w:szCs w:val="24"/>
        </w:rPr>
        <w:t>..</w:t>
      </w:r>
      <w:r w:rsidRPr="00F4180E">
        <w:rPr>
          <w:rFonts w:ascii="Calibri" w:hAnsi="Calibri"/>
          <w:sz w:val="24"/>
          <w:szCs w:val="24"/>
        </w:rPr>
        <w:t>. Le budget provisionnel sera fait en suivant.</w:t>
      </w:r>
    </w:p>
    <w:p w14:paraId="555832BF" w14:textId="77777777" w:rsidR="0081506C" w:rsidRDefault="0081506C" w:rsidP="0081506C">
      <w:pPr>
        <w:pStyle w:val="Titre1"/>
        <w:jc w:val="both"/>
        <w:rPr>
          <w:rFonts w:ascii="Calibri" w:hAnsi="Calibri"/>
          <w:b/>
          <w:bCs/>
          <w:sz w:val="24"/>
          <w:szCs w:val="24"/>
        </w:rPr>
      </w:pPr>
      <w:r>
        <w:rPr>
          <w:rFonts w:ascii="Calibri" w:hAnsi="Calibri"/>
          <w:b/>
          <w:bCs/>
          <w:sz w:val="24"/>
          <w:szCs w:val="24"/>
        </w:rPr>
        <w:t>Mickaël DROUET</w:t>
      </w:r>
    </w:p>
    <w:p w14:paraId="339FBD27" w14:textId="7C03AE74" w:rsidR="0081506C" w:rsidRPr="00C57951" w:rsidRDefault="0010510C" w:rsidP="0081506C">
      <w:pPr>
        <w:rPr>
          <w:i/>
          <w:iCs/>
        </w:rPr>
      </w:pPr>
      <w:r>
        <w:rPr>
          <w:i/>
          <w:iCs/>
        </w:rPr>
        <w:t>Infiltration au Pôle Culturel</w:t>
      </w:r>
    </w:p>
    <w:p w14:paraId="62B0FD7F" w14:textId="026CB3CF" w:rsidR="0081506C" w:rsidRPr="00230D84" w:rsidRDefault="0010510C" w:rsidP="0081506C">
      <w:r>
        <w:t xml:space="preserve">Le chauffage est coupé à la médiathèque et au Pôle Culturel. A 10h, Daniel Caron et lui-même ont rendez-vous avec le constructeur du toit. L’inondation a eu lieu à la </w:t>
      </w:r>
      <w:r w:rsidR="00D85629">
        <w:t>régie</w:t>
      </w:r>
      <w:r>
        <w:t xml:space="preserve"> et dans le hall.</w:t>
      </w:r>
    </w:p>
    <w:p w14:paraId="5170083F" w14:textId="3071E096" w:rsidR="0081506C" w:rsidRDefault="0010510C" w:rsidP="0081506C">
      <w:pPr>
        <w:pStyle w:val="Dtails"/>
        <w:rPr>
          <w:rFonts w:ascii="Calibri" w:hAnsi="Calibri"/>
          <w:i/>
          <w:iCs/>
          <w:sz w:val="24"/>
          <w:szCs w:val="24"/>
        </w:rPr>
      </w:pPr>
      <w:r>
        <w:rPr>
          <w:rFonts w:ascii="Calibri" w:hAnsi="Calibri"/>
          <w:i/>
          <w:iCs/>
          <w:sz w:val="24"/>
          <w:szCs w:val="24"/>
        </w:rPr>
        <w:t>Travaux école.</w:t>
      </w:r>
    </w:p>
    <w:p w14:paraId="1BC19B9B" w14:textId="1F53BA8F" w:rsidR="0010510C" w:rsidRDefault="0010510C" w:rsidP="0081506C">
      <w:pPr>
        <w:pStyle w:val="Dtails"/>
        <w:rPr>
          <w:rFonts w:ascii="Calibri" w:hAnsi="Calibri"/>
          <w:sz w:val="24"/>
          <w:szCs w:val="24"/>
        </w:rPr>
      </w:pPr>
      <w:r w:rsidRPr="0010510C">
        <w:rPr>
          <w:rFonts w:ascii="Calibri" w:hAnsi="Calibri"/>
          <w:sz w:val="24"/>
          <w:szCs w:val="24"/>
        </w:rPr>
        <w:t xml:space="preserve">M. Nouaux sera présent </w:t>
      </w:r>
      <w:r w:rsidR="00D85629">
        <w:rPr>
          <w:rFonts w:ascii="Calibri" w:hAnsi="Calibri"/>
          <w:sz w:val="24"/>
          <w:szCs w:val="24"/>
        </w:rPr>
        <w:t>le 26 janvier 2022 pour sécuriser le portail d’entrée du personnel.</w:t>
      </w:r>
    </w:p>
    <w:p w14:paraId="7FDE2416" w14:textId="29C17994" w:rsidR="0081506C" w:rsidRDefault="00D85629" w:rsidP="00CD1699">
      <w:pPr>
        <w:pStyle w:val="Dtails"/>
        <w:rPr>
          <w:rFonts w:ascii="Calibri" w:hAnsi="Calibri"/>
          <w:sz w:val="24"/>
          <w:szCs w:val="24"/>
        </w:rPr>
      </w:pPr>
      <w:r>
        <w:rPr>
          <w:rFonts w:ascii="Calibri" w:hAnsi="Calibri"/>
          <w:sz w:val="24"/>
          <w:szCs w:val="24"/>
        </w:rPr>
        <w:t xml:space="preserve">La société </w:t>
      </w:r>
      <w:r w:rsidRPr="00D85629">
        <w:rPr>
          <w:rFonts w:ascii="Calibri" w:hAnsi="Calibri"/>
          <w:sz w:val="24"/>
          <w:szCs w:val="24"/>
        </w:rPr>
        <w:t>Socotec</w:t>
      </w:r>
      <w:r>
        <w:rPr>
          <w:rFonts w:ascii="Calibri" w:hAnsi="Calibri"/>
          <w:i/>
          <w:iCs/>
          <w:sz w:val="24"/>
          <w:szCs w:val="24"/>
        </w:rPr>
        <w:t xml:space="preserve"> </w:t>
      </w:r>
      <w:r>
        <w:rPr>
          <w:rFonts w:ascii="Calibri" w:hAnsi="Calibri"/>
          <w:sz w:val="24"/>
          <w:szCs w:val="24"/>
        </w:rPr>
        <w:t>passera vérifier le gaz et l’électricité.</w:t>
      </w:r>
    </w:p>
    <w:p w14:paraId="7E61EC0B" w14:textId="0DA95491" w:rsidR="00D85629" w:rsidRDefault="00D85629" w:rsidP="00CD1699">
      <w:pPr>
        <w:pStyle w:val="Dtails"/>
        <w:rPr>
          <w:rFonts w:ascii="Calibri" w:hAnsi="Calibri"/>
          <w:sz w:val="24"/>
          <w:szCs w:val="24"/>
        </w:rPr>
      </w:pPr>
    </w:p>
    <w:p w14:paraId="341DE7D0" w14:textId="77B16B3F" w:rsidR="00D85629" w:rsidRPr="00D85629" w:rsidRDefault="00D85629" w:rsidP="00CD1699">
      <w:pPr>
        <w:pStyle w:val="Dtails"/>
        <w:rPr>
          <w:rFonts w:ascii="Calibri" w:hAnsi="Calibri"/>
          <w:i/>
          <w:iCs/>
          <w:sz w:val="24"/>
          <w:szCs w:val="24"/>
        </w:rPr>
      </w:pPr>
      <w:r w:rsidRPr="00D85629">
        <w:rPr>
          <w:rFonts w:ascii="Calibri" w:hAnsi="Calibri"/>
          <w:i/>
          <w:iCs/>
          <w:sz w:val="24"/>
          <w:szCs w:val="24"/>
        </w:rPr>
        <w:t>Travaux ma</w:t>
      </w:r>
      <w:r>
        <w:rPr>
          <w:rFonts w:ascii="Calibri" w:hAnsi="Calibri"/>
          <w:i/>
          <w:iCs/>
          <w:sz w:val="24"/>
          <w:szCs w:val="24"/>
        </w:rPr>
        <w:t>i</w:t>
      </w:r>
      <w:r w:rsidRPr="00D85629">
        <w:rPr>
          <w:rFonts w:ascii="Calibri" w:hAnsi="Calibri"/>
          <w:i/>
          <w:iCs/>
          <w:sz w:val="24"/>
          <w:szCs w:val="24"/>
        </w:rPr>
        <w:t>rie</w:t>
      </w:r>
      <w:r>
        <w:rPr>
          <w:rFonts w:ascii="Calibri" w:hAnsi="Calibri"/>
          <w:i/>
          <w:iCs/>
          <w:sz w:val="24"/>
          <w:szCs w:val="24"/>
        </w:rPr>
        <w:t>.</w:t>
      </w:r>
    </w:p>
    <w:p w14:paraId="50240732" w14:textId="6C6C3989" w:rsidR="00D85629" w:rsidRDefault="00D85629" w:rsidP="00CD1699">
      <w:pPr>
        <w:pStyle w:val="Dtails"/>
        <w:rPr>
          <w:rFonts w:ascii="Calibri" w:hAnsi="Calibri"/>
          <w:sz w:val="24"/>
          <w:szCs w:val="24"/>
        </w:rPr>
      </w:pPr>
      <w:r>
        <w:rPr>
          <w:rFonts w:ascii="Calibri" w:hAnsi="Calibri"/>
          <w:sz w:val="24"/>
          <w:szCs w:val="24"/>
        </w:rPr>
        <w:t>Le gaz sera fermé le mercredi 5 janvier 2022 au matin. Remise aux normes des installations.</w:t>
      </w:r>
    </w:p>
    <w:p w14:paraId="0EE81B1C" w14:textId="7964A8A8" w:rsidR="00D85629" w:rsidRDefault="00D85629" w:rsidP="00CD1699">
      <w:pPr>
        <w:pStyle w:val="Dtails"/>
        <w:rPr>
          <w:rFonts w:ascii="Calibri" w:hAnsi="Calibri"/>
          <w:sz w:val="24"/>
          <w:szCs w:val="24"/>
        </w:rPr>
      </w:pPr>
    </w:p>
    <w:p w14:paraId="25A72AAC" w14:textId="106CA77B" w:rsidR="00D85629" w:rsidRPr="007F1B0F" w:rsidRDefault="00D85629" w:rsidP="00CD1699">
      <w:pPr>
        <w:pStyle w:val="Dtails"/>
        <w:rPr>
          <w:rFonts w:ascii="Calibri" w:hAnsi="Calibri"/>
          <w:i/>
          <w:iCs/>
          <w:sz w:val="24"/>
          <w:szCs w:val="24"/>
        </w:rPr>
      </w:pPr>
      <w:r w:rsidRPr="007F1B0F">
        <w:rPr>
          <w:rFonts w:ascii="Calibri" w:hAnsi="Calibri"/>
          <w:i/>
          <w:iCs/>
          <w:sz w:val="24"/>
          <w:szCs w:val="24"/>
        </w:rPr>
        <w:t>Budget et factures techniques.</w:t>
      </w:r>
    </w:p>
    <w:p w14:paraId="3361C179" w14:textId="62A37163" w:rsidR="00D85629" w:rsidRDefault="00D85629" w:rsidP="00CD1699">
      <w:pPr>
        <w:pStyle w:val="Dtails"/>
        <w:rPr>
          <w:rFonts w:ascii="Calibri" w:hAnsi="Calibri"/>
          <w:sz w:val="24"/>
          <w:szCs w:val="24"/>
        </w:rPr>
      </w:pPr>
      <w:r>
        <w:rPr>
          <w:rFonts w:ascii="Calibri" w:hAnsi="Calibri"/>
          <w:sz w:val="24"/>
          <w:szCs w:val="24"/>
        </w:rPr>
        <w:t xml:space="preserve">Un rendez-vous mensuel </w:t>
      </w:r>
      <w:r w:rsidR="00FB358E">
        <w:rPr>
          <w:rFonts w:ascii="Calibri" w:hAnsi="Calibri"/>
          <w:sz w:val="24"/>
          <w:szCs w:val="24"/>
        </w:rPr>
        <w:t>tous les 1</w:t>
      </w:r>
      <w:r w:rsidR="00FB358E" w:rsidRPr="00D85629">
        <w:rPr>
          <w:rFonts w:ascii="Calibri" w:hAnsi="Calibri"/>
          <w:sz w:val="24"/>
          <w:szCs w:val="24"/>
          <w:vertAlign w:val="superscript"/>
        </w:rPr>
        <w:t>er</w:t>
      </w:r>
      <w:r w:rsidR="00FB358E">
        <w:rPr>
          <w:rFonts w:ascii="Calibri" w:hAnsi="Calibri"/>
          <w:sz w:val="24"/>
          <w:szCs w:val="24"/>
        </w:rPr>
        <w:t>s lundis</w:t>
      </w:r>
      <w:r>
        <w:rPr>
          <w:rFonts w:ascii="Calibri" w:hAnsi="Calibri"/>
          <w:sz w:val="24"/>
          <w:szCs w:val="24"/>
        </w:rPr>
        <w:t xml:space="preserve"> du mois</w:t>
      </w:r>
      <w:r w:rsidR="007F1B0F">
        <w:rPr>
          <w:rFonts w:ascii="Calibri" w:hAnsi="Calibri"/>
          <w:sz w:val="24"/>
          <w:szCs w:val="24"/>
        </w:rPr>
        <w:t xml:space="preserve"> aura lieu avec la comptabilité. </w:t>
      </w:r>
    </w:p>
    <w:p w14:paraId="73402F07" w14:textId="059627D5" w:rsidR="0081506C" w:rsidRDefault="0081506C" w:rsidP="0081506C">
      <w:pPr>
        <w:pStyle w:val="Dtails"/>
        <w:pBdr>
          <w:bottom w:val="single" w:sz="4" w:space="1" w:color="auto"/>
        </w:pBdr>
        <w:rPr>
          <w:rFonts w:ascii="Calibri" w:hAnsi="Calibri"/>
          <w:sz w:val="24"/>
          <w:szCs w:val="24"/>
        </w:rPr>
      </w:pPr>
    </w:p>
    <w:p w14:paraId="6C82B95E" w14:textId="6E0E44AE" w:rsidR="00705B70" w:rsidRDefault="00705B70" w:rsidP="0081506C">
      <w:pPr>
        <w:pStyle w:val="Dtails"/>
        <w:pBdr>
          <w:bottom w:val="single" w:sz="4" w:space="1" w:color="auto"/>
        </w:pBdr>
        <w:rPr>
          <w:rFonts w:ascii="Calibri" w:hAnsi="Calibri"/>
          <w:sz w:val="24"/>
          <w:szCs w:val="24"/>
        </w:rPr>
      </w:pPr>
    </w:p>
    <w:p w14:paraId="346DB907" w14:textId="77777777" w:rsidR="00705B70" w:rsidRDefault="00705B70" w:rsidP="0081506C">
      <w:pPr>
        <w:pStyle w:val="Dtails"/>
        <w:pBdr>
          <w:bottom w:val="single" w:sz="4" w:space="1" w:color="auto"/>
        </w:pBdr>
        <w:rPr>
          <w:rFonts w:ascii="Calibri" w:hAnsi="Calibri"/>
          <w:b/>
          <w:bCs/>
          <w:sz w:val="24"/>
          <w:szCs w:val="24"/>
        </w:rPr>
      </w:pPr>
    </w:p>
    <w:p w14:paraId="4946A00C" w14:textId="61FAF2C4" w:rsidR="00CD1699" w:rsidRPr="006F5DF7" w:rsidRDefault="00CD1699" w:rsidP="00CD1699">
      <w:pPr>
        <w:pStyle w:val="Dtails"/>
        <w:rPr>
          <w:rFonts w:ascii="Calibri" w:hAnsi="Calibri"/>
          <w:b/>
          <w:bCs/>
          <w:sz w:val="24"/>
          <w:szCs w:val="24"/>
        </w:rPr>
      </w:pPr>
      <w:r>
        <w:rPr>
          <w:rFonts w:ascii="Calibri" w:hAnsi="Calibri"/>
          <w:b/>
          <w:bCs/>
          <w:sz w:val="24"/>
          <w:szCs w:val="24"/>
        </w:rPr>
        <w:t>Aurélie ARROSERES</w:t>
      </w:r>
    </w:p>
    <w:p w14:paraId="225BD6D7" w14:textId="77777777" w:rsidR="006957FA" w:rsidRDefault="006957FA" w:rsidP="00CD1699">
      <w:pPr>
        <w:pStyle w:val="Dtails"/>
        <w:rPr>
          <w:rFonts w:ascii="Calibri" w:hAnsi="Calibri"/>
          <w:i/>
          <w:iCs/>
          <w:sz w:val="24"/>
          <w:szCs w:val="24"/>
        </w:rPr>
      </w:pPr>
    </w:p>
    <w:p w14:paraId="1B6331C5" w14:textId="463A2454" w:rsidR="006957FA" w:rsidRDefault="00F4180E" w:rsidP="00CD1699">
      <w:pPr>
        <w:pStyle w:val="Dtails"/>
        <w:rPr>
          <w:rFonts w:ascii="Calibri" w:hAnsi="Calibri"/>
          <w:i/>
          <w:iCs/>
          <w:sz w:val="24"/>
          <w:szCs w:val="24"/>
        </w:rPr>
      </w:pPr>
      <w:r>
        <w:rPr>
          <w:rFonts w:ascii="Calibri" w:hAnsi="Calibri"/>
          <w:i/>
          <w:iCs/>
          <w:sz w:val="24"/>
          <w:szCs w:val="24"/>
        </w:rPr>
        <w:t>Stagiaire CNFPT Marie-Pierre Garcia</w:t>
      </w:r>
    </w:p>
    <w:p w14:paraId="0F933096" w14:textId="34C5A2C3" w:rsidR="006957FA" w:rsidRPr="002E5691" w:rsidRDefault="00F4180E" w:rsidP="00CD1699">
      <w:pPr>
        <w:pStyle w:val="Dtails"/>
        <w:rPr>
          <w:rFonts w:ascii="Calibri" w:hAnsi="Calibri"/>
          <w:sz w:val="24"/>
          <w:szCs w:val="24"/>
        </w:rPr>
      </w:pPr>
      <w:r>
        <w:rPr>
          <w:rFonts w:ascii="Calibri" w:hAnsi="Calibri"/>
          <w:sz w:val="24"/>
          <w:szCs w:val="24"/>
        </w:rPr>
        <w:t>Elle nous a quitté pour prendre un poste de secrétariat médical. Son travail est disponible sur clé.</w:t>
      </w:r>
    </w:p>
    <w:p w14:paraId="0CE155CB" w14:textId="77777777" w:rsidR="002E5691" w:rsidRDefault="002E5691" w:rsidP="002E5691">
      <w:pPr>
        <w:spacing w:after="0"/>
        <w:jc w:val="both"/>
        <w:rPr>
          <w:i/>
          <w:iCs/>
        </w:rPr>
      </w:pPr>
      <w:r>
        <w:rPr>
          <w:i/>
          <w:iCs/>
        </w:rPr>
        <w:t>Candidature Agence Postale Communale.</w:t>
      </w:r>
    </w:p>
    <w:p w14:paraId="3BA51727" w14:textId="4B62E63E" w:rsidR="002E5691" w:rsidRDefault="0010510C" w:rsidP="002E5691">
      <w:pPr>
        <w:spacing w:after="0"/>
        <w:jc w:val="both"/>
      </w:pPr>
      <w:r>
        <w:t>Jeudi matin, ils reçoivent les personnes qui ont candidaté.</w:t>
      </w:r>
    </w:p>
    <w:p w14:paraId="34E24D1C" w14:textId="00D0B552" w:rsidR="00855A16" w:rsidRDefault="00855A16" w:rsidP="00CD1699">
      <w:pPr>
        <w:pStyle w:val="Dtails"/>
        <w:rPr>
          <w:rFonts w:ascii="Calibri" w:hAnsi="Calibri"/>
          <w:sz w:val="24"/>
          <w:szCs w:val="24"/>
        </w:rPr>
      </w:pPr>
    </w:p>
    <w:p w14:paraId="4FD2EDDF" w14:textId="4C41A268" w:rsidR="00491B6A" w:rsidRDefault="0010510C" w:rsidP="00CD1699">
      <w:pPr>
        <w:pStyle w:val="Dtails"/>
        <w:rPr>
          <w:rFonts w:ascii="Calibri" w:hAnsi="Calibri"/>
          <w:i/>
          <w:iCs/>
          <w:sz w:val="24"/>
          <w:szCs w:val="24"/>
        </w:rPr>
      </w:pPr>
      <w:r>
        <w:rPr>
          <w:rFonts w:ascii="Calibri" w:hAnsi="Calibri"/>
          <w:i/>
          <w:iCs/>
          <w:sz w:val="24"/>
          <w:szCs w:val="24"/>
        </w:rPr>
        <w:t>Réouverture du centre de vaccination à La Brède.</w:t>
      </w:r>
    </w:p>
    <w:p w14:paraId="6A14D998" w14:textId="50E89482" w:rsidR="00491B6A" w:rsidRDefault="00855A16" w:rsidP="00CD1699">
      <w:pPr>
        <w:pStyle w:val="Dtails"/>
        <w:rPr>
          <w:rFonts w:ascii="Calibri" w:hAnsi="Calibri"/>
          <w:sz w:val="24"/>
          <w:szCs w:val="24"/>
        </w:rPr>
      </w:pPr>
      <w:r>
        <w:rPr>
          <w:rFonts w:ascii="Calibri" w:hAnsi="Calibri"/>
          <w:sz w:val="24"/>
          <w:szCs w:val="24"/>
        </w:rPr>
        <w:t xml:space="preserve">Aurélie Etienne </w:t>
      </w:r>
      <w:r w:rsidR="0010510C">
        <w:rPr>
          <w:rFonts w:ascii="Calibri" w:hAnsi="Calibri"/>
          <w:sz w:val="24"/>
          <w:szCs w:val="24"/>
        </w:rPr>
        <w:t xml:space="preserve">reprendra l’accueil au sein du </w:t>
      </w:r>
      <w:r w:rsidR="00705B70">
        <w:rPr>
          <w:rFonts w:ascii="Calibri" w:hAnsi="Calibri"/>
          <w:sz w:val="24"/>
          <w:szCs w:val="24"/>
        </w:rPr>
        <w:t>pôle</w:t>
      </w:r>
      <w:r w:rsidR="0010510C">
        <w:rPr>
          <w:rFonts w:ascii="Calibri" w:hAnsi="Calibri"/>
          <w:sz w:val="24"/>
          <w:szCs w:val="24"/>
        </w:rPr>
        <w:t xml:space="preserve"> vaccination et ceux à partir du 14 janvier 2022.</w:t>
      </w:r>
    </w:p>
    <w:p w14:paraId="46B37920" w14:textId="3A9462FD" w:rsidR="00491B6A" w:rsidRPr="0010510C" w:rsidRDefault="00491B6A" w:rsidP="00491B6A">
      <w:pPr>
        <w:pStyle w:val="Dtails"/>
        <w:rPr>
          <w:rFonts w:ascii="Calibri" w:hAnsi="Calibri"/>
          <w:i/>
          <w:iCs/>
          <w:sz w:val="24"/>
          <w:szCs w:val="24"/>
        </w:rPr>
      </w:pPr>
      <w:r>
        <w:rPr>
          <w:rFonts w:ascii="Calibri" w:hAnsi="Calibri"/>
          <w:sz w:val="24"/>
          <w:szCs w:val="24"/>
        </w:rPr>
        <w:t xml:space="preserve"> </w:t>
      </w:r>
    </w:p>
    <w:p w14:paraId="3576BCE9" w14:textId="460D5CDC" w:rsidR="00CD1699" w:rsidRDefault="00DA2C4F" w:rsidP="00CD1699">
      <w:pPr>
        <w:pStyle w:val="Dtails"/>
        <w:rPr>
          <w:rFonts w:ascii="Calibri" w:hAnsi="Calibri"/>
          <w:i/>
          <w:iCs/>
          <w:sz w:val="24"/>
          <w:szCs w:val="24"/>
        </w:rPr>
      </w:pPr>
      <w:r>
        <w:rPr>
          <w:rFonts w:ascii="Calibri" w:hAnsi="Calibri"/>
          <w:i/>
          <w:iCs/>
          <w:sz w:val="24"/>
          <w:szCs w:val="24"/>
        </w:rPr>
        <w:t>Comptabilité</w:t>
      </w:r>
    </w:p>
    <w:p w14:paraId="2C469D66" w14:textId="7764E123" w:rsidR="00E7043E" w:rsidRDefault="0010510C" w:rsidP="009B1458">
      <w:pPr>
        <w:pStyle w:val="Dtails"/>
        <w:rPr>
          <w:rFonts w:ascii="Calibri" w:hAnsi="Calibri"/>
          <w:sz w:val="24"/>
          <w:szCs w:val="24"/>
        </w:rPr>
      </w:pPr>
      <w:r>
        <w:rPr>
          <w:rFonts w:ascii="Calibri" w:hAnsi="Calibri"/>
          <w:sz w:val="24"/>
          <w:szCs w:val="24"/>
        </w:rPr>
        <w:t>Elle travaille sur la fin d’année 2021 et sur la paie de janvier.</w:t>
      </w:r>
    </w:p>
    <w:bookmarkEnd w:id="1"/>
    <w:p w14:paraId="17221FB5" w14:textId="77777777" w:rsidR="00C90F5A" w:rsidRPr="006F5DF7" w:rsidRDefault="00C90F5A" w:rsidP="002374EB">
      <w:pPr>
        <w:pStyle w:val="Dtails"/>
        <w:pBdr>
          <w:bottom w:val="single" w:sz="4" w:space="1" w:color="auto"/>
        </w:pBdr>
        <w:rPr>
          <w:rFonts w:ascii="Calibri" w:hAnsi="Calibri"/>
          <w:sz w:val="24"/>
          <w:szCs w:val="24"/>
        </w:rPr>
      </w:pPr>
    </w:p>
    <w:p w14:paraId="4FCC39AD" w14:textId="77777777" w:rsidR="00744224" w:rsidRDefault="00744224" w:rsidP="0086503B">
      <w:pPr>
        <w:pStyle w:val="Titre1"/>
        <w:jc w:val="both"/>
        <w:rPr>
          <w:rFonts w:ascii="Calibri" w:hAnsi="Calibri"/>
          <w:b/>
          <w:bCs/>
          <w:sz w:val="24"/>
          <w:szCs w:val="24"/>
        </w:rPr>
      </w:pPr>
    </w:p>
    <w:p w14:paraId="67740618" w14:textId="2EF6DEC0" w:rsidR="0003630B" w:rsidRPr="0086503B" w:rsidRDefault="002374EB" w:rsidP="0086503B">
      <w:pPr>
        <w:pStyle w:val="Titre1"/>
        <w:jc w:val="both"/>
        <w:rPr>
          <w:rFonts w:ascii="Calibri" w:hAnsi="Calibri"/>
          <w:b/>
          <w:bCs/>
          <w:sz w:val="24"/>
          <w:szCs w:val="24"/>
        </w:rPr>
      </w:pPr>
      <w:r w:rsidRPr="006F5DF7">
        <w:rPr>
          <w:rFonts w:ascii="Calibri" w:hAnsi="Calibri"/>
          <w:b/>
          <w:bCs/>
          <w:sz w:val="24"/>
          <w:szCs w:val="24"/>
        </w:rPr>
        <w:t>Sylvie POIRIER</w:t>
      </w:r>
    </w:p>
    <w:p w14:paraId="13E0016B" w14:textId="76A7F9A7" w:rsidR="003F123E" w:rsidRPr="0086503B" w:rsidRDefault="00D120CD" w:rsidP="0047460A">
      <w:pPr>
        <w:spacing w:after="0"/>
        <w:rPr>
          <w:rFonts w:ascii="Calibri" w:hAnsi="Calibri"/>
          <w:i/>
          <w:iCs/>
          <w:szCs w:val="24"/>
        </w:rPr>
      </w:pPr>
      <w:r w:rsidRPr="0086503B">
        <w:rPr>
          <w:rFonts w:ascii="Calibri" w:hAnsi="Calibri"/>
          <w:i/>
          <w:iCs/>
          <w:szCs w:val="24"/>
        </w:rPr>
        <w:t xml:space="preserve">Etat civil </w:t>
      </w:r>
      <w:r w:rsidR="004C374F" w:rsidRPr="0086503B">
        <w:rPr>
          <w:rFonts w:ascii="Calibri" w:hAnsi="Calibri"/>
          <w:i/>
          <w:iCs/>
          <w:szCs w:val="24"/>
        </w:rPr>
        <w:t xml:space="preserve"> </w:t>
      </w:r>
    </w:p>
    <w:p w14:paraId="40C63895" w14:textId="2742BC19" w:rsidR="00BD4EFB" w:rsidRDefault="005B361C" w:rsidP="00705B70">
      <w:pPr>
        <w:spacing w:after="0"/>
        <w:jc w:val="both"/>
      </w:pPr>
      <w:r>
        <w:t xml:space="preserve">Finalisation de l’état civil 2021 (recensement militaire, pacs, mariages, naissances et avis de naissances, décès, transcription de décès, toutes les mentions). Prochainement fermeture du registre 2021, mais elle attend encore au cas </w:t>
      </w:r>
      <w:r w:rsidR="00705B70">
        <w:t>où</w:t>
      </w:r>
      <w:r>
        <w:t xml:space="preserve"> des avis de naissances ou </w:t>
      </w:r>
      <w:r w:rsidR="001D1D9E">
        <w:t>des transcriptions</w:t>
      </w:r>
      <w:r>
        <w:t xml:space="preserve"> arriveraient avec du retard. </w:t>
      </w:r>
      <w:r w:rsidR="001D1D9E">
        <w:t>Il restera plus qu’à transmettre toutes les pièces au procureur de la République et à remettre à Cathy Lafont toutes les pièces d’état civil à archiver. Les registre</w:t>
      </w:r>
      <w:r w:rsidR="006C6E63">
        <w:t>s</w:t>
      </w:r>
      <w:r w:rsidR="001D1D9E">
        <w:t xml:space="preserve"> papier</w:t>
      </w:r>
      <w:r w:rsidR="006C6E63">
        <w:t>s</w:t>
      </w:r>
      <w:r w:rsidR="001D1D9E">
        <w:t xml:space="preserve"> 2022 </w:t>
      </w:r>
      <w:r w:rsidR="006C6E63">
        <w:t>sont</w:t>
      </w:r>
      <w:r w:rsidR="001D1D9E">
        <w:t xml:space="preserve"> ouvert</w:t>
      </w:r>
      <w:r w:rsidR="006C6E63">
        <w:t>s</w:t>
      </w:r>
      <w:r w:rsidR="001D1D9E">
        <w:t>.</w:t>
      </w:r>
    </w:p>
    <w:p w14:paraId="33019423" w14:textId="60D77625" w:rsidR="001D1D9E" w:rsidRDefault="001D1D9E" w:rsidP="00705B70">
      <w:pPr>
        <w:spacing w:after="0"/>
        <w:jc w:val="both"/>
      </w:pPr>
      <w:r>
        <w:t xml:space="preserve">Il reste à régler les </w:t>
      </w:r>
      <w:r w:rsidR="00705B70">
        <w:t>dernières</w:t>
      </w:r>
      <w:r>
        <w:t xml:space="preserve"> déclarations annuelles et trimestrielles (attestation d’accueil, chiens dangereux, recensement…).</w:t>
      </w:r>
    </w:p>
    <w:p w14:paraId="3168D25D" w14:textId="13DC147D" w:rsidR="001D1D9E" w:rsidRDefault="001D1D9E" w:rsidP="00705B70">
      <w:pPr>
        <w:spacing w:after="0"/>
        <w:jc w:val="both"/>
      </w:pPr>
      <w:r>
        <w:t>Commence à prévoir les achats administratifs état civil (livret de famille, dossiers mariages, drapeaux…).</w:t>
      </w:r>
    </w:p>
    <w:p w14:paraId="7D0ACE3B" w14:textId="27B108C9" w:rsidR="001D1D9E" w:rsidRDefault="001D1D9E" w:rsidP="00705B70">
      <w:pPr>
        <w:spacing w:after="0"/>
        <w:jc w:val="both"/>
      </w:pPr>
      <w:r>
        <w:t>Achat prévu aussi pour les pochettes des cadeaux naissances et pour les bouteilles de vins.</w:t>
      </w:r>
    </w:p>
    <w:p w14:paraId="4DAACCC7" w14:textId="2C7ECC41" w:rsidR="001D1D9E" w:rsidRPr="0086503B" w:rsidRDefault="001D1D9E" w:rsidP="0047460A">
      <w:pPr>
        <w:spacing w:after="0"/>
        <w:rPr>
          <w:i/>
          <w:iCs/>
        </w:rPr>
      </w:pPr>
    </w:p>
    <w:p w14:paraId="176EAAEA" w14:textId="3C497823" w:rsidR="001D1D9E" w:rsidRPr="0086503B" w:rsidRDefault="001D1D9E" w:rsidP="0047460A">
      <w:pPr>
        <w:spacing w:after="0"/>
        <w:rPr>
          <w:i/>
          <w:iCs/>
        </w:rPr>
      </w:pPr>
      <w:r w:rsidRPr="0086503B">
        <w:rPr>
          <w:i/>
          <w:iCs/>
        </w:rPr>
        <w:t>Déclaration catastrophe naturelle année 2021</w:t>
      </w:r>
    </w:p>
    <w:p w14:paraId="6992A370" w14:textId="5FE6B02B" w:rsidR="001D1D9E" w:rsidRDefault="001D1D9E" w:rsidP="0047460A">
      <w:pPr>
        <w:spacing w:after="0"/>
      </w:pPr>
      <w:r>
        <w:t xml:space="preserve">Les administrés ont jusqu’au 15 janvier pour transmettre leur demande. Info transmise dans le </w:t>
      </w:r>
      <w:r w:rsidR="0086503B">
        <w:t>M</w:t>
      </w:r>
      <w:r>
        <w:t xml:space="preserve">artillac </w:t>
      </w:r>
      <w:proofErr w:type="spellStart"/>
      <w:r>
        <w:t>Mag</w:t>
      </w:r>
      <w:proofErr w:type="spellEnd"/>
      <w:r w:rsidR="006C6E63">
        <w:t xml:space="preserve"> et site internet.</w:t>
      </w:r>
    </w:p>
    <w:p w14:paraId="51C98FA3" w14:textId="3C983110" w:rsidR="001D1D9E" w:rsidRDefault="001D1D9E" w:rsidP="0047460A">
      <w:pPr>
        <w:spacing w:after="0"/>
      </w:pPr>
    </w:p>
    <w:p w14:paraId="359F0C47" w14:textId="7CE951D8" w:rsidR="001D1D9E" w:rsidRPr="0086503B" w:rsidRDefault="0086503B" w:rsidP="0047460A">
      <w:pPr>
        <w:spacing w:after="0"/>
        <w:rPr>
          <w:i/>
          <w:iCs/>
        </w:rPr>
      </w:pPr>
      <w:r w:rsidRPr="0086503B">
        <w:rPr>
          <w:i/>
          <w:iCs/>
        </w:rPr>
        <w:t>Inscriptions scolaires</w:t>
      </w:r>
    </w:p>
    <w:p w14:paraId="1F91C6CF" w14:textId="1DF5B532" w:rsidR="001D1D9E" w:rsidRDefault="001D1D9E" w:rsidP="0047460A">
      <w:pPr>
        <w:spacing w:after="0"/>
      </w:pPr>
      <w:r>
        <w:t>Démarrage le lundi 10 janvier 2022</w:t>
      </w:r>
      <w:r w:rsidR="0086503B">
        <w:t>.</w:t>
      </w:r>
    </w:p>
    <w:p w14:paraId="7634FE07" w14:textId="6A023B97" w:rsidR="0086503B" w:rsidRDefault="0086503B" w:rsidP="0047460A">
      <w:pPr>
        <w:spacing w:after="0"/>
      </w:pPr>
    </w:p>
    <w:p w14:paraId="72B5032B" w14:textId="78389649" w:rsidR="0086503B" w:rsidRPr="0086503B" w:rsidRDefault="0086503B" w:rsidP="0047460A">
      <w:pPr>
        <w:spacing w:after="0"/>
        <w:rPr>
          <w:i/>
          <w:iCs/>
        </w:rPr>
      </w:pPr>
      <w:r w:rsidRPr="0086503B">
        <w:rPr>
          <w:i/>
          <w:iCs/>
        </w:rPr>
        <w:t>Formation dématérialisation des demandes urbanisme.</w:t>
      </w:r>
    </w:p>
    <w:p w14:paraId="20839FCB" w14:textId="29F49B5A" w:rsidR="0086503B" w:rsidRDefault="0086503B" w:rsidP="0047460A">
      <w:pPr>
        <w:spacing w:after="0"/>
        <w:rPr>
          <w:rFonts w:ascii="Calibri" w:hAnsi="Calibri"/>
          <w:szCs w:val="24"/>
        </w:rPr>
      </w:pPr>
      <w:r>
        <w:t>Elle sera présente pour la réunion le vendredi 7 janvier à la CCM.</w:t>
      </w:r>
    </w:p>
    <w:p w14:paraId="7CE7B8C5" w14:textId="77777777" w:rsidR="00134E18" w:rsidRPr="006F5DF7" w:rsidRDefault="00134E18" w:rsidP="00134E18">
      <w:pPr>
        <w:pBdr>
          <w:bottom w:val="single" w:sz="4" w:space="1" w:color="auto"/>
        </w:pBdr>
        <w:spacing w:after="0"/>
        <w:rPr>
          <w:rFonts w:ascii="Calibri" w:hAnsi="Calibri"/>
          <w:szCs w:val="24"/>
        </w:rPr>
      </w:pPr>
    </w:p>
    <w:p w14:paraId="30C9B17B" w14:textId="77777777" w:rsidR="005B361C" w:rsidRDefault="002374EB" w:rsidP="005B361C">
      <w:pPr>
        <w:pStyle w:val="Titre1"/>
        <w:rPr>
          <w:rFonts w:ascii="Calibri" w:hAnsi="Calibri"/>
          <w:b/>
          <w:bCs/>
          <w:sz w:val="24"/>
          <w:szCs w:val="24"/>
        </w:rPr>
      </w:pPr>
      <w:r w:rsidRPr="006F5DF7">
        <w:rPr>
          <w:rFonts w:ascii="Calibri" w:hAnsi="Calibri"/>
          <w:b/>
          <w:bCs/>
          <w:sz w:val="24"/>
          <w:szCs w:val="24"/>
        </w:rPr>
        <w:t xml:space="preserve">Sabine VERNIEUWE </w:t>
      </w:r>
    </w:p>
    <w:p w14:paraId="05E606E3" w14:textId="77777777" w:rsidR="00705B70" w:rsidRPr="00705B70" w:rsidRDefault="00705B70" w:rsidP="00705B70">
      <w:pPr>
        <w:spacing w:after="0"/>
        <w:rPr>
          <w:rFonts w:eastAsiaTheme="minorHAnsi"/>
          <w:i/>
          <w:iCs/>
          <w:color w:val="auto"/>
          <w:sz w:val="22"/>
          <w:lang w:eastAsia="en-US"/>
        </w:rPr>
      </w:pPr>
      <w:r w:rsidRPr="00705B70">
        <w:rPr>
          <w:i/>
          <w:iCs/>
        </w:rPr>
        <w:t>Protocole : nouvelles mesures applicables en bibliothèque-médiathèque</w:t>
      </w:r>
    </w:p>
    <w:p w14:paraId="64A2D7ED" w14:textId="7BA1E3D8" w:rsidR="00705B70" w:rsidRPr="00705B70" w:rsidRDefault="00705B70" w:rsidP="00705B70">
      <w:pPr>
        <w:spacing w:after="0"/>
      </w:pPr>
      <w:r>
        <w:t>Elle</w:t>
      </w:r>
      <w:r w:rsidRPr="00705B70">
        <w:t xml:space="preserve"> a reçu hier les premiers éléments du nouveau protocole applicable en ERP (Etablissements recevant du public) :</w:t>
      </w:r>
    </w:p>
    <w:p w14:paraId="56429868" w14:textId="77777777" w:rsidR="00705B70" w:rsidRPr="00705B70" w:rsidRDefault="00705B70" w:rsidP="00705B70">
      <w:pPr>
        <w:pStyle w:val="Paragraphedeliste"/>
        <w:numPr>
          <w:ilvl w:val="0"/>
          <w:numId w:val="7"/>
        </w:numPr>
        <w:spacing w:after="0"/>
      </w:pPr>
      <w:r w:rsidRPr="00705B70">
        <w:t>Port du masque obligatoire à partir de 6 ans,</w:t>
      </w:r>
    </w:p>
    <w:p w14:paraId="53DDAA8B" w14:textId="77777777" w:rsidR="00705B70" w:rsidRPr="00705B70" w:rsidRDefault="00705B70" w:rsidP="00705B70">
      <w:pPr>
        <w:pStyle w:val="Paragraphedeliste"/>
        <w:numPr>
          <w:ilvl w:val="0"/>
          <w:numId w:val="7"/>
        </w:numPr>
        <w:spacing w:after="0"/>
      </w:pPr>
      <w:proofErr w:type="spellStart"/>
      <w:r w:rsidRPr="00705B70">
        <w:t>Pass</w:t>
      </w:r>
      <w:proofErr w:type="spellEnd"/>
      <w:r w:rsidRPr="00705B70">
        <w:t xml:space="preserve"> vaccinal à présenter à l’entrée de l’établissement à partir de 12 ans,</w:t>
      </w:r>
    </w:p>
    <w:p w14:paraId="79E46B63" w14:textId="77777777" w:rsidR="00705B70" w:rsidRPr="00705B70" w:rsidRDefault="00705B70" w:rsidP="00705B70">
      <w:pPr>
        <w:pStyle w:val="Paragraphedeliste"/>
        <w:numPr>
          <w:ilvl w:val="0"/>
          <w:numId w:val="7"/>
        </w:numPr>
        <w:spacing w:after="0"/>
      </w:pPr>
      <w:r w:rsidRPr="00705B70">
        <w:t>Accueils des classes reportés,</w:t>
      </w:r>
    </w:p>
    <w:p w14:paraId="4AF8AD73" w14:textId="77777777" w:rsidR="00705B70" w:rsidRPr="00705B70" w:rsidRDefault="00705B70" w:rsidP="00705B70">
      <w:pPr>
        <w:pStyle w:val="Paragraphedeliste"/>
        <w:numPr>
          <w:ilvl w:val="0"/>
          <w:numId w:val="7"/>
        </w:numPr>
        <w:spacing w:after="0"/>
      </w:pPr>
      <w:r w:rsidRPr="00705B70">
        <w:t>Limitation du brassage des classes,</w:t>
      </w:r>
    </w:p>
    <w:p w14:paraId="4122F19D" w14:textId="77777777" w:rsidR="00705B70" w:rsidRPr="00705B70" w:rsidRDefault="00705B70" w:rsidP="00705B70">
      <w:pPr>
        <w:pStyle w:val="Paragraphedeliste"/>
        <w:numPr>
          <w:ilvl w:val="0"/>
          <w:numId w:val="7"/>
        </w:numPr>
        <w:spacing w:after="0"/>
      </w:pPr>
      <w:r w:rsidRPr="00705B70">
        <w:t>Aération avant et après l’accueil de groupe.</w:t>
      </w:r>
    </w:p>
    <w:p w14:paraId="749BEFE5" w14:textId="3CE682A7" w:rsidR="00705B70" w:rsidRPr="00705B70" w:rsidRDefault="00705B70" w:rsidP="00705B70">
      <w:pPr>
        <w:pStyle w:val="Paragraphedeliste"/>
        <w:numPr>
          <w:ilvl w:val="0"/>
          <w:numId w:val="7"/>
        </w:numPr>
        <w:spacing w:after="0"/>
      </w:pPr>
      <w:r w:rsidRPr="00705B70">
        <w:t>Ce protocole s’affinera, se complétera, voire se durcira selon l’évolution de la situation sanitaire.</w:t>
      </w:r>
    </w:p>
    <w:p w14:paraId="1D4F188F" w14:textId="4F31A094" w:rsidR="00705B70" w:rsidRPr="00705B70" w:rsidRDefault="00705B70" w:rsidP="00705B70">
      <w:pPr>
        <w:spacing w:after="0"/>
        <w:jc w:val="both"/>
      </w:pPr>
      <w:r>
        <w:t>Elle</w:t>
      </w:r>
      <w:r w:rsidRPr="00705B70">
        <w:t xml:space="preserve"> rappelle l’importance de l’application des gestes barrières et du protocole déjà existant par tous les usagers de la médiathèque (agents, élus, lecteurs, associations, et plus particulièrement l’OAE avec notamment la désinfection du mobilier utilisé (tabourets, tables) au sein de la médiathèque, l’aération des locaux pendant les cours de musique).</w:t>
      </w:r>
    </w:p>
    <w:p w14:paraId="7E6DDCDE" w14:textId="5A7E54F2" w:rsidR="00705B70" w:rsidRPr="00705B70" w:rsidRDefault="00705B70" w:rsidP="00705B70">
      <w:pPr>
        <w:spacing w:after="0"/>
        <w:jc w:val="both"/>
      </w:pPr>
      <w:r w:rsidRPr="00705B70">
        <w:lastRenderedPageBreak/>
        <w:t>Pour information, les locaux de la médiathèque sont déjà aérés régulièrement dans la journée, les poignées d’entrée du pôle, de la médiathèque et des toilettes régulièrement désinfectées.</w:t>
      </w:r>
    </w:p>
    <w:p w14:paraId="57BF3652" w14:textId="77777777" w:rsidR="00705B70" w:rsidRPr="00705B70" w:rsidRDefault="00705B70" w:rsidP="00705B70"/>
    <w:p w14:paraId="5D93C36D" w14:textId="77777777" w:rsidR="00705B70" w:rsidRPr="00705B70" w:rsidRDefault="00705B70" w:rsidP="00705B70">
      <w:pPr>
        <w:spacing w:after="0"/>
        <w:rPr>
          <w:i/>
          <w:iCs/>
        </w:rPr>
      </w:pPr>
      <w:r w:rsidRPr="00705B70">
        <w:rPr>
          <w:i/>
          <w:iCs/>
        </w:rPr>
        <w:t>Réunion Réseau lecture publique</w:t>
      </w:r>
    </w:p>
    <w:p w14:paraId="08BD0C0F" w14:textId="0C48AFA6" w:rsidR="00705B70" w:rsidRPr="00705B70" w:rsidRDefault="00705B70" w:rsidP="00705B70">
      <w:pPr>
        <w:spacing w:after="0"/>
      </w:pPr>
      <w:r>
        <w:t>Elle</w:t>
      </w:r>
      <w:r w:rsidRPr="00705B70">
        <w:t xml:space="preserve"> assistera à 10h à une réunion de préparation d’animation culturelle au sein de la CCM</w:t>
      </w:r>
    </w:p>
    <w:p w14:paraId="57845EA9" w14:textId="77777777" w:rsidR="00705B70" w:rsidRPr="00705B70" w:rsidRDefault="00705B70" w:rsidP="00705B70"/>
    <w:p w14:paraId="0C30509D" w14:textId="77777777" w:rsidR="00705B70" w:rsidRPr="00705B70" w:rsidRDefault="00705B70" w:rsidP="00705B70">
      <w:pPr>
        <w:spacing w:after="0"/>
        <w:rPr>
          <w:i/>
          <w:iCs/>
        </w:rPr>
      </w:pPr>
      <w:r w:rsidRPr="00705B70">
        <w:rPr>
          <w:i/>
          <w:iCs/>
        </w:rPr>
        <w:t>Formation COTEAC</w:t>
      </w:r>
    </w:p>
    <w:p w14:paraId="34915AFF" w14:textId="6BDCC72B" w:rsidR="00705B70" w:rsidRPr="00705B70" w:rsidRDefault="00705B70" w:rsidP="00705B70">
      <w:pPr>
        <w:spacing w:after="0"/>
      </w:pPr>
      <w:r w:rsidRPr="00705B70">
        <w:t>Si maintenue, elle se déroulera mercredi 12</w:t>
      </w:r>
      <w:r>
        <w:t xml:space="preserve"> janvier 2022</w:t>
      </w:r>
      <w:r w:rsidRPr="00705B70">
        <w:t xml:space="preserve"> de 13h30 à 16h30.</w:t>
      </w:r>
    </w:p>
    <w:p w14:paraId="4E0848C4" w14:textId="31D42879"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5B361C">
        <w:rPr>
          <w:rFonts w:ascii="Calibri" w:hAnsi="Calibri"/>
          <w:b/>
          <w:bCs/>
          <w:sz w:val="24"/>
          <w:szCs w:val="24"/>
        </w:rPr>
        <w:t>09</w:t>
      </w:r>
      <w:r w:rsidRPr="006F5DF7">
        <w:rPr>
          <w:rFonts w:ascii="Calibri" w:hAnsi="Calibri"/>
          <w:b/>
          <w:bCs/>
          <w:sz w:val="24"/>
          <w:szCs w:val="24"/>
        </w:rPr>
        <w:t>h</w:t>
      </w:r>
      <w:r w:rsidR="005B361C">
        <w:rPr>
          <w:rFonts w:ascii="Calibri" w:hAnsi="Calibri"/>
          <w:b/>
          <w:bCs/>
          <w:sz w:val="24"/>
          <w:szCs w:val="24"/>
        </w:rPr>
        <w:t>55</w:t>
      </w:r>
      <w:r w:rsidR="00FE5D14">
        <w:rPr>
          <w:rFonts w:ascii="Calibri" w:hAnsi="Calibri"/>
          <w:b/>
          <w:bCs/>
          <w:sz w:val="24"/>
          <w:szCs w:val="24"/>
        </w:rPr>
        <w:t>.</w:t>
      </w:r>
    </w:p>
    <w:p w14:paraId="2EDC7340" w14:textId="55261A84" w:rsidR="002374EB" w:rsidRPr="006F5DF7" w:rsidRDefault="00226C44"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5B361C">
        <w:rPr>
          <w:rFonts w:ascii="Calibri" w:hAnsi="Calibri"/>
          <w:b/>
          <w:bCs/>
          <w:sz w:val="24"/>
          <w:szCs w:val="24"/>
        </w:rPr>
        <w:t>11</w:t>
      </w:r>
      <w:r w:rsidR="00C07BDC">
        <w:rPr>
          <w:rFonts w:ascii="Calibri" w:hAnsi="Calibri"/>
          <w:b/>
          <w:bCs/>
          <w:sz w:val="24"/>
          <w:szCs w:val="24"/>
        </w:rPr>
        <w:t xml:space="preserve"> </w:t>
      </w:r>
      <w:r w:rsidR="001460F2">
        <w:rPr>
          <w:rFonts w:ascii="Calibri" w:hAnsi="Calibri"/>
          <w:b/>
          <w:bCs/>
          <w:sz w:val="24"/>
          <w:szCs w:val="24"/>
        </w:rPr>
        <w:t>janvier</w:t>
      </w:r>
      <w:r w:rsidR="002374EB" w:rsidRPr="006F5DF7">
        <w:rPr>
          <w:rFonts w:ascii="Calibri" w:hAnsi="Calibri"/>
          <w:b/>
          <w:bCs/>
          <w:sz w:val="24"/>
          <w:szCs w:val="24"/>
        </w:rPr>
        <w:t xml:space="preserve"> 202</w:t>
      </w:r>
      <w:r w:rsidR="001460F2">
        <w:rPr>
          <w:rFonts w:ascii="Calibri" w:hAnsi="Calibri"/>
          <w:b/>
          <w:bCs/>
          <w:sz w:val="24"/>
          <w:szCs w:val="24"/>
        </w:rPr>
        <w:t>2</w:t>
      </w:r>
      <w:r w:rsidR="002374EB" w:rsidRPr="006F5DF7">
        <w:rPr>
          <w:rFonts w:ascii="Calibri" w:hAnsi="Calibri"/>
          <w:b/>
          <w:bCs/>
          <w:sz w:val="24"/>
          <w:szCs w:val="24"/>
        </w:rPr>
        <w:t xml:space="preserve"> à 9h</w:t>
      </w:r>
      <w:r w:rsidR="00044CAD">
        <w:rPr>
          <w:rFonts w:ascii="Calibri" w:hAnsi="Calibri"/>
          <w:b/>
          <w:bCs/>
          <w:sz w:val="24"/>
          <w:szCs w:val="24"/>
        </w:rPr>
        <w:t>00</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DA6C44">
      <w:headerReference w:type="default" r:id="rId11"/>
      <w:footerReference w:type="default" r:id="rId12"/>
      <w:pgSz w:w="11906" w:h="16838" w:code="9"/>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A645" w14:textId="77777777" w:rsidR="00226C44" w:rsidRDefault="00226C44">
      <w:pPr>
        <w:spacing w:after="0" w:line="240" w:lineRule="auto"/>
      </w:pPr>
      <w:r>
        <w:separator/>
      </w:r>
    </w:p>
  </w:endnote>
  <w:endnote w:type="continuationSeparator" w:id="0">
    <w:p w14:paraId="786CBF80" w14:textId="77777777" w:rsidR="00226C44" w:rsidRDefault="0022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6459" w14:textId="4DB981D1"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744224">
      <w:rPr>
        <w:noProof/>
        <w:lang w:bidi="fr-FR"/>
      </w:rPr>
      <w:t>6</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14AB" w14:textId="77777777" w:rsidR="00226C44" w:rsidRDefault="00226C44">
      <w:pPr>
        <w:spacing w:after="0" w:line="240" w:lineRule="auto"/>
      </w:pPr>
      <w:r>
        <w:separator/>
      </w:r>
    </w:p>
  </w:footnote>
  <w:footnote w:type="continuationSeparator" w:id="0">
    <w:p w14:paraId="43FF54EF" w14:textId="77777777" w:rsidR="00226C44" w:rsidRDefault="0022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ex="http://schemas.microsoft.com/office/word/2018/wordml/cex" xmlns="">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EB"/>
    <w:rsid w:val="00011FBA"/>
    <w:rsid w:val="0001377E"/>
    <w:rsid w:val="0003630B"/>
    <w:rsid w:val="0004249F"/>
    <w:rsid w:val="00044CAD"/>
    <w:rsid w:val="000554C4"/>
    <w:rsid w:val="000664B0"/>
    <w:rsid w:val="000672C9"/>
    <w:rsid w:val="00076BEE"/>
    <w:rsid w:val="0009266C"/>
    <w:rsid w:val="000B3437"/>
    <w:rsid w:val="000B4C04"/>
    <w:rsid w:val="000B6550"/>
    <w:rsid w:val="000C03BE"/>
    <w:rsid w:val="000C564B"/>
    <w:rsid w:val="000C6210"/>
    <w:rsid w:val="001018C6"/>
    <w:rsid w:val="0010510C"/>
    <w:rsid w:val="00113DC5"/>
    <w:rsid w:val="001225D3"/>
    <w:rsid w:val="00123CAB"/>
    <w:rsid w:val="00134311"/>
    <w:rsid w:val="00134E18"/>
    <w:rsid w:val="001460F2"/>
    <w:rsid w:val="00146A55"/>
    <w:rsid w:val="00147E26"/>
    <w:rsid w:val="001540D3"/>
    <w:rsid w:val="00155DB2"/>
    <w:rsid w:val="00155F93"/>
    <w:rsid w:val="00164A6A"/>
    <w:rsid w:val="001A0CF6"/>
    <w:rsid w:val="001A18A4"/>
    <w:rsid w:val="001C608B"/>
    <w:rsid w:val="001D1D9E"/>
    <w:rsid w:val="001D40CC"/>
    <w:rsid w:val="001D5B7F"/>
    <w:rsid w:val="001E34BB"/>
    <w:rsid w:val="00206419"/>
    <w:rsid w:val="00212D9D"/>
    <w:rsid w:val="002158D9"/>
    <w:rsid w:val="00226C44"/>
    <w:rsid w:val="00230D84"/>
    <w:rsid w:val="00234E23"/>
    <w:rsid w:val="002374EB"/>
    <w:rsid w:val="00253EB3"/>
    <w:rsid w:val="00260362"/>
    <w:rsid w:val="002721B4"/>
    <w:rsid w:val="00277235"/>
    <w:rsid w:val="0028146B"/>
    <w:rsid w:val="00283197"/>
    <w:rsid w:val="002C76BF"/>
    <w:rsid w:val="002D64B5"/>
    <w:rsid w:val="002E5691"/>
    <w:rsid w:val="00356F7A"/>
    <w:rsid w:val="0038088E"/>
    <w:rsid w:val="003B1BBD"/>
    <w:rsid w:val="003F123E"/>
    <w:rsid w:val="004118FC"/>
    <w:rsid w:val="00412FFB"/>
    <w:rsid w:val="00416137"/>
    <w:rsid w:val="00417219"/>
    <w:rsid w:val="00420FFB"/>
    <w:rsid w:val="00430EF4"/>
    <w:rsid w:val="0043445A"/>
    <w:rsid w:val="004449AA"/>
    <w:rsid w:val="0047460A"/>
    <w:rsid w:val="00491B6A"/>
    <w:rsid w:val="004977B7"/>
    <w:rsid w:val="004B23CA"/>
    <w:rsid w:val="004C374F"/>
    <w:rsid w:val="004C5798"/>
    <w:rsid w:val="004D2075"/>
    <w:rsid w:val="004E216E"/>
    <w:rsid w:val="004F3F31"/>
    <w:rsid w:val="005138AD"/>
    <w:rsid w:val="00516B0B"/>
    <w:rsid w:val="005204AB"/>
    <w:rsid w:val="00523BAB"/>
    <w:rsid w:val="005609F5"/>
    <w:rsid w:val="00562DCE"/>
    <w:rsid w:val="00563C0E"/>
    <w:rsid w:val="00566119"/>
    <w:rsid w:val="005668A1"/>
    <w:rsid w:val="00570992"/>
    <w:rsid w:val="00570AE8"/>
    <w:rsid w:val="00587BA8"/>
    <w:rsid w:val="00593249"/>
    <w:rsid w:val="005A0163"/>
    <w:rsid w:val="005A051E"/>
    <w:rsid w:val="005A0B38"/>
    <w:rsid w:val="005A4805"/>
    <w:rsid w:val="005A6F5A"/>
    <w:rsid w:val="005B361C"/>
    <w:rsid w:val="005B7E88"/>
    <w:rsid w:val="005C600F"/>
    <w:rsid w:val="005E04AD"/>
    <w:rsid w:val="005F4E83"/>
    <w:rsid w:val="005F73A7"/>
    <w:rsid w:val="00615E4C"/>
    <w:rsid w:val="006355DE"/>
    <w:rsid w:val="00646FFC"/>
    <w:rsid w:val="00657B1C"/>
    <w:rsid w:val="00667A11"/>
    <w:rsid w:val="00684272"/>
    <w:rsid w:val="006957FA"/>
    <w:rsid w:val="006A2DC1"/>
    <w:rsid w:val="006C6E63"/>
    <w:rsid w:val="006D3E50"/>
    <w:rsid w:val="006D767D"/>
    <w:rsid w:val="006E1EDF"/>
    <w:rsid w:val="006E7AF6"/>
    <w:rsid w:val="006E7F42"/>
    <w:rsid w:val="006F5DF7"/>
    <w:rsid w:val="00705B70"/>
    <w:rsid w:val="00715FA5"/>
    <w:rsid w:val="007235A7"/>
    <w:rsid w:val="00727F16"/>
    <w:rsid w:val="00730BEE"/>
    <w:rsid w:val="0073748B"/>
    <w:rsid w:val="00744224"/>
    <w:rsid w:val="00745361"/>
    <w:rsid w:val="007660BD"/>
    <w:rsid w:val="00777A08"/>
    <w:rsid w:val="007947FC"/>
    <w:rsid w:val="007C4238"/>
    <w:rsid w:val="007F1B0F"/>
    <w:rsid w:val="007F4E5F"/>
    <w:rsid w:val="007F5CAB"/>
    <w:rsid w:val="00804226"/>
    <w:rsid w:val="0081506C"/>
    <w:rsid w:val="008235D1"/>
    <w:rsid w:val="00833A91"/>
    <w:rsid w:val="00855A16"/>
    <w:rsid w:val="00863C82"/>
    <w:rsid w:val="0086503B"/>
    <w:rsid w:val="008651F4"/>
    <w:rsid w:val="008652B3"/>
    <w:rsid w:val="008A4C05"/>
    <w:rsid w:val="008A7EF0"/>
    <w:rsid w:val="008B0E20"/>
    <w:rsid w:val="008C4984"/>
    <w:rsid w:val="008C4D3A"/>
    <w:rsid w:val="008D3A5D"/>
    <w:rsid w:val="00901001"/>
    <w:rsid w:val="00902B23"/>
    <w:rsid w:val="00930D5E"/>
    <w:rsid w:val="00944821"/>
    <w:rsid w:val="00952739"/>
    <w:rsid w:val="00970DBC"/>
    <w:rsid w:val="009778FB"/>
    <w:rsid w:val="0098166E"/>
    <w:rsid w:val="0098399F"/>
    <w:rsid w:val="009846BD"/>
    <w:rsid w:val="009919DA"/>
    <w:rsid w:val="009A09C5"/>
    <w:rsid w:val="009B1458"/>
    <w:rsid w:val="009B2FFA"/>
    <w:rsid w:val="009B799B"/>
    <w:rsid w:val="009C3999"/>
    <w:rsid w:val="009C6EDD"/>
    <w:rsid w:val="009D4B82"/>
    <w:rsid w:val="00A05EEE"/>
    <w:rsid w:val="00A22F82"/>
    <w:rsid w:val="00A24AA9"/>
    <w:rsid w:val="00A776C6"/>
    <w:rsid w:val="00A969D1"/>
    <w:rsid w:val="00AA728D"/>
    <w:rsid w:val="00AB2CA8"/>
    <w:rsid w:val="00AD3743"/>
    <w:rsid w:val="00AD6E5D"/>
    <w:rsid w:val="00AE63FB"/>
    <w:rsid w:val="00AF26D9"/>
    <w:rsid w:val="00B04E3F"/>
    <w:rsid w:val="00B12D63"/>
    <w:rsid w:val="00B179BA"/>
    <w:rsid w:val="00B30360"/>
    <w:rsid w:val="00B40555"/>
    <w:rsid w:val="00B407ED"/>
    <w:rsid w:val="00B4464D"/>
    <w:rsid w:val="00B55CB8"/>
    <w:rsid w:val="00B633A6"/>
    <w:rsid w:val="00B73D60"/>
    <w:rsid w:val="00B742BB"/>
    <w:rsid w:val="00B86BD2"/>
    <w:rsid w:val="00BB31C4"/>
    <w:rsid w:val="00BC3986"/>
    <w:rsid w:val="00BD4EFB"/>
    <w:rsid w:val="00BF6D51"/>
    <w:rsid w:val="00C002F5"/>
    <w:rsid w:val="00C06C50"/>
    <w:rsid w:val="00C07172"/>
    <w:rsid w:val="00C07BDC"/>
    <w:rsid w:val="00C12E1E"/>
    <w:rsid w:val="00C267EB"/>
    <w:rsid w:val="00C425F1"/>
    <w:rsid w:val="00C52D1B"/>
    <w:rsid w:val="00C57951"/>
    <w:rsid w:val="00C62213"/>
    <w:rsid w:val="00C743D2"/>
    <w:rsid w:val="00C82768"/>
    <w:rsid w:val="00C872E0"/>
    <w:rsid w:val="00C90F5A"/>
    <w:rsid w:val="00C9192D"/>
    <w:rsid w:val="00C93CE6"/>
    <w:rsid w:val="00C96D53"/>
    <w:rsid w:val="00CB5195"/>
    <w:rsid w:val="00CC40AF"/>
    <w:rsid w:val="00CD1699"/>
    <w:rsid w:val="00CD7131"/>
    <w:rsid w:val="00D02030"/>
    <w:rsid w:val="00D120CD"/>
    <w:rsid w:val="00D129A6"/>
    <w:rsid w:val="00D17DA7"/>
    <w:rsid w:val="00D46133"/>
    <w:rsid w:val="00D514F8"/>
    <w:rsid w:val="00D567C0"/>
    <w:rsid w:val="00D77853"/>
    <w:rsid w:val="00D80D70"/>
    <w:rsid w:val="00D8298E"/>
    <w:rsid w:val="00D85629"/>
    <w:rsid w:val="00DA2C4F"/>
    <w:rsid w:val="00DA6C44"/>
    <w:rsid w:val="00DB1BDF"/>
    <w:rsid w:val="00DC47C7"/>
    <w:rsid w:val="00DF7E39"/>
    <w:rsid w:val="00E03286"/>
    <w:rsid w:val="00E03489"/>
    <w:rsid w:val="00E15886"/>
    <w:rsid w:val="00E2121D"/>
    <w:rsid w:val="00E25BC7"/>
    <w:rsid w:val="00E65763"/>
    <w:rsid w:val="00E7043E"/>
    <w:rsid w:val="00EA7F62"/>
    <w:rsid w:val="00EB30EE"/>
    <w:rsid w:val="00EB5637"/>
    <w:rsid w:val="00EC33AD"/>
    <w:rsid w:val="00EE35AE"/>
    <w:rsid w:val="00F13863"/>
    <w:rsid w:val="00F4180E"/>
    <w:rsid w:val="00F47F30"/>
    <w:rsid w:val="00F55E6B"/>
    <w:rsid w:val="00F60631"/>
    <w:rsid w:val="00F764D3"/>
    <w:rsid w:val="00F841D9"/>
    <w:rsid w:val="00F93700"/>
    <w:rsid w:val="00FA13C7"/>
    <w:rsid w:val="00FA312F"/>
    <w:rsid w:val="00FB2D46"/>
    <w:rsid w:val="00FB358E"/>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tillac.fr/eau-du-robinet-communique-du-s-i-a-e-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1"/>
    <w:rsid w:val="00966F9A"/>
    <w:rsid w:val="00B67D91"/>
    <w:rsid w:val="00FA1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DE2C-6E58-4575-9AB2-D2DAACE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Sylvie POIRIER</cp:lastModifiedBy>
  <cp:revision>3</cp:revision>
  <dcterms:created xsi:type="dcterms:W3CDTF">2022-01-05T10:01:00Z</dcterms:created>
  <dcterms:modified xsi:type="dcterms:W3CDTF">2022-01-05T10:10:00Z</dcterms:modified>
</cp:coreProperties>
</file>